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3" w:rsidRPr="001B518B" w:rsidRDefault="00D81C48" w:rsidP="001B518B">
      <w:pPr>
        <w:pStyle w:val="Tytu"/>
      </w:pPr>
      <w:r w:rsidRPr="001B518B">
        <w:t>Wzaje</w:t>
      </w:r>
      <w:r w:rsidR="00FD5703" w:rsidRPr="001B518B">
        <w:t>mne honorowanie biletów</w:t>
      </w:r>
      <w:r w:rsidRPr="001B518B">
        <w:t xml:space="preserve"> </w:t>
      </w:r>
      <w:r w:rsidR="00C60FD6" w:rsidRPr="001B518B">
        <w:t xml:space="preserve">w pociągach </w:t>
      </w:r>
      <w:r w:rsidR="00C47B3B" w:rsidRPr="001B518B">
        <w:br/>
      </w:r>
      <w:r w:rsidR="00C60FD6" w:rsidRPr="001B518B">
        <w:t>Koleje Śląskie (</w:t>
      </w:r>
      <w:r w:rsidR="00FD5703" w:rsidRPr="001B518B">
        <w:t>KŚ</w:t>
      </w:r>
      <w:r w:rsidR="00C60FD6" w:rsidRPr="001B518B">
        <w:t>)</w:t>
      </w:r>
      <w:r w:rsidR="00FD5703" w:rsidRPr="001B518B">
        <w:t xml:space="preserve"> i</w:t>
      </w:r>
      <w:r w:rsidRPr="001B518B">
        <w:t xml:space="preserve"> </w:t>
      </w:r>
      <w:r w:rsidR="00C60FD6" w:rsidRPr="001B518B">
        <w:t>Przewozy Regionalne (</w:t>
      </w:r>
      <w:r w:rsidR="00FD5703" w:rsidRPr="001B518B">
        <w:t>PR</w:t>
      </w:r>
      <w:r w:rsidR="00C60FD6" w:rsidRPr="001B518B">
        <w:t>)</w:t>
      </w:r>
    </w:p>
    <w:p w:rsidR="00EE1863" w:rsidRPr="00EE1863" w:rsidRDefault="00EE1863" w:rsidP="00EE186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exact"/>
        <w:ind w:hanging="437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  <w:u w:val="single"/>
        </w:rPr>
        <w:t xml:space="preserve">W pociągach osobowych KŚ honorowane są następujące bilety </w:t>
      </w:r>
      <w:r>
        <w:rPr>
          <w:rFonts w:ascii="Arial" w:hAnsi="Arial" w:cs="Arial"/>
          <w:sz w:val="24"/>
          <w:szCs w:val="24"/>
          <w:u w:val="single"/>
        </w:rPr>
        <w:t xml:space="preserve">i karty PR </w:t>
      </w:r>
      <w:r w:rsidRPr="00EE1863">
        <w:rPr>
          <w:rFonts w:ascii="Arial" w:hAnsi="Arial" w:cs="Arial"/>
          <w:sz w:val="24"/>
          <w:szCs w:val="24"/>
          <w:u w:val="single"/>
        </w:rPr>
        <w:t>wydane na przejazdy pociągami REGIO</w:t>
      </w:r>
      <w:r w:rsidRPr="00EE1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według niżej wymienionych ofert PR: 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proofErr w:type="spellStart"/>
      <w:r w:rsidRPr="00EE1863">
        <w:rPr>
          <w:rFonts w:ascii="Arial" w:hAnsi="Arial" w:cs="Arial"/>
          <w:sz w:val="24"/>
          <w:szCs w:val="24"/>
        </w:rPr>
        <w:t>REGIOkarnet</w:t>
      </w:r>
      <w:proofErr w:type="spellEnd"/>
      <w:r w:rsidRPr="00EE1863">
        <w:rPr>
          <w:rFonts w:ascii="Arial" w:hAnsi="Arial" w:cs="Arial"/>
          <w:sz w:val="24"/>
          <w:szCs w:val="24"/>
        </w:rPr>
        <w:t xml:space="preserve"> ważny w pociągach REGIO, na całym obszarze </w:t>
      </w:r>
      <w:r w:rsidR="00D43512">
        <w:rPr>
          <w:rFonts w:ascii="Arial" w:hAnsi="Arial" w:cs="Arial"/>
          <w:sz w:val="24"/>
          <w:szCs w:val="24"/>
        </w:rPr>
        <w:t>o</w:t>
      </w:r>
      <w:r w:rsidRPr="00EE1863">
        <w:rPr>
          <w:rFonts w:ascii="Arial" w:hAnsi="Arial" w:cs="Arial"/>
          <w:sz w:val="24"/>
          <w:szCs w:val="24"/>
        </w:rPr>
        <w:t xml:space="preserve">bsługiwanym przez KŚ, z wyłączeniem odcinków: Chałupki – </w:t>
      </w:r>
      <w:proofErr w:type="spellStart"/>
      <w:r w:rsidRPr="00EE1863">
        <w:rPr>
          <w:rFonts w:ascii="Arial" w:hAnsi="Arial" w:cs="Arial"/>
          <w:sz w:val="24"/>
          <w:szCs w:val="24"/>
        </w:rPr>
        <w:t>Bohumin</w:t>
      </w:r>
      <w:proofErr w:type="spellEnd"/>
      <w:r w:rsidRPr="00EE1863">
        <w:rPr>
          <w:rFonts w:ascii="Arial" w:hAnsi="Arial" w:cs="Arial"/>
          <w:sz w:val="24"/>
          <w:szCs w:val="24"/>
        </w:rPr>
        <w:t xml:space="preserve"> oraz Żywiec – Zakopane,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bilet turystyczny ważny tylko w pociągach REGIO, na całym obszarze obsługiwanym przez KŚ, z wyłączeniem odcinków: Chałupki – </w:t>
      </w:r>
      <w:proofErr w:type="spellStart"/>
      <w:r w:rsidRPr="00EE1863">
        <w:rPr>
          <w:rFonts w:ascii="Arial" w:hAnsi="Arial" w:cs="Arial"/>
          <w:sz w:val="24"/>
          <w:szCs w:val="24"/>
        </w:rPr>
        <w:t>Bohumin</w:t>
      </w:r>
      <w:proofErr w:type="spellEnd"/>
      <w:r w:rsidRPr="00EE1863">
        <w:rPr>
          <w:rFonts w:ascii="Arial" w:hAnsi="Arial" w:cs="Arial"/>
          <w:sz w:val="24"/>
          <w:szCs w:val="24"/>
        </w:rPr>
        <w:t xml:space="preserve"> oraz Żywiec – Zakopane,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bilety dla posiadaczy </w:t>
      </w:r>
      <w:proofErr w:type="spellStart"/>
      <w:r w:rsidRPr="00EE1863">
        <w:rPr>
          <w:rFonts w:ascii="Arial" w:hAnsi="Arial" w:cs="Arial"/>
          <w:sz w:val="24"/>
          <w:szCs w:val="24"/>
        </w:rPr>
        <w:t>REGIOkarty</w:t>
      </w:r>
      <w:proofErr w:type="spellEnd"/>
      <w:r w:rsidRPr="00EE1863">
        <w:rPr>
          <w:rFonts w:ascii="Arial" w:hAnsi="Arial" w:cs="Arial"/>
          <w:sz w:val="24"/>
          <w:szCs w:val="24"/>
        </w:rPr>
        <w:t xml:space="preserve"> rocznej (z wyłączeniem biletów sieciowych wydanych dla posiadaczy </w:t>
      </w:r>
      <w:proofErr w:type="spellStart"/>
      <w:r w:rsidRPr="00EE1863">
        <w:rPr>
          <w:rFonts w:ascii="Arial" w:hAnsi="Arial" w:cs="Arial"/>
          <w:sz w:val="24"/>
          <w:szCs w:val="24"/>
        </w:rPr>
        <w:t>REGIOkart</w:t>
      </w:r>
      <w:proofErr w:type="spellEnd"/>
      <w:r w:rsidRPr="00EE1863">
        <w:rPr>
          <w:rFonts w:ascii="Arial" w:hAnsi="Arial" w:cs="Arial"/>
          <w:sz w:val="24"/>
          <w:szCs w:val="24"/>
        </w:rPr>
        <w:t>) wydane na odcinki wspólnie obsługiwane przez obu przewoźników oraz na relacje wychodzące poza obszar obsługiwany przez KŚ,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bilety dla posiadaczy </w:t>
      </w:r>
      <w:proofErr w:type="spellStart"/>
      <w:r w:rsidRPr="00EE1863">
        <w:rPr>
          <w:rFonts w:ascii="Arial" w:hAnsi="Arial" w:cs="Arial"/>
          <w:sz w:val="24"/>
          <w:szCs w:val="24"/>
        </w:rPr>
        <w:t>REGIOkarty</w:t>
      </w:r>
      <w:proofErr w:type="spellEnd"/>
      <w:r w:rsidRPr="00EE1863">
        <w:rPr>
          <w:rFonts w:ascii="Arial" w:hAnsi="Arial" w:cs="Arial"/>
          <w:sz w:val="24"/>
          <w:szCs w:val="24"/>
        </w:rPr>
        <w:t xml:space="preserve"> półrocznej (z wyłączeniem biletów sieciowych wydanych dla posia</w:t>
      </w:r>
      <w:bookmarkStart w:id="0" w:name="_GoBack"/>
      <w:bookmarkEnd w:id="0"/>
      <w:r w:rsidRPr="00EE1863">
        <w:rPr>
          <w:rFonts w:ascii="Arial" w:hAnsi="Arial" w:cs="Arial"/>
          <w:sz w:val="24"/>
          <w:szCs w:val="24"/>
        </w:rPr>
        <w:t xml:space="preserve">daczy </w:t>
      </w:r>
      <w:proofErr w:type="spellStart"/>
      <w:r w:rsidRPr="00EE1863">
        <w:rPr>
          <w:rFonts w:ascii="Arial" w:hAnsi="Arial" w:cs="Arial"/>
          <w:sz w:val="24"/>
          <w:szCs w:val="24"/>
        </w:rPr>
        <w:t>REGIOkart</w:t>
      </w:r>
      <w:proofErr w:type="spellEnd"/>
      <w:r w:rsidRPr="00EE1863">
        <w:rPr>
          <w:rFonts w:ascii="Arial" w:hAnsi="Arial" w:cs="Arial"/>
          <w:sz w:val="24"/>
          <w:szCs w:val="24"/>
        </w:rPr>
        <w:t>) wydane na odcinki wspólnie obsługiwane przez obu przewoźników oraz na relacje wychodzące poza obszar obsługiwany przez KŚ,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bilety odcinkowe wg taryfy normalnej i z ulgami ustawowymi (33%, 37%, 49%, 51%, 78%, 93%), wydane na odcinki wspólnie obsługiwane przez obu przewoźników oraz na relacje wychodzące poza obszar obsługiwany przez KŚ,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bilety jednorazowe, w tym według oferty „Ty i raz, dwa, trzy”, wg taryfy normalnej i z ulgami ustawowymi (33%, 37%, 49%, 51%, 78%, 93%, 95%, 100%) wydane na relacje wychodzące poza obszar obsługiwany przez KŚ,</w:t>
      </w:r>
    </w:p>
    <w:p w:rsidR="00EE1863" w:rsidRPr="00EE1863" w:rsidRDefault="00EE1863" w:rsidP="00EE1863">
      <w:pPr>
        <w:widowControl w:val="0"/>
        <w:numPr>
          <w:ilvl w:val="1"/>
          <w:numId w:val="19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na odcinku Częstochowa – Lubliniec w ramach oferty specjalnej „Połączenie w dobrej cenie” bilety odcinkowe miesięczne „tam i z powrotem” wg taryfy normalnej i z ulgami ustawowymi (33%, 37%, 49%, 51%, 78%, 93%). </w:t>
      </w:r>
    </w:p>
    <w:p w:rsidR="00EE1863" w:rsidRPr="00EE1863" w:rsidRDefault="00EE1863" w:rsidP="00EE1863">
      <w:pPr>
        <w:spacing w:after="0" w:line="360" w:lineRule="exact"/>
        <w:ind w:left="578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Ponadto KŚ </w:t>
      </w:r>
      <w:r w:rsidR="00F73A63">
        <w:rPr>
          <w:rFonts w:ascii="Arial" w:hAnsi="Arial" w:cs="Arial"/>
          <w:sz w:val="24"/>
          <w:szCs w:val="24"/>
        </w:rPr>
        <w:t>honor</w:t>
      </w:r>
      <w:r w:rsidR="00D43512">
        <w:rPr>
          <w:rFonts w:ascii="Arial" w:hAnsi="Arial" w:cs="Arial"/>
          <w:sz w:val="24"/>
          <w:szCs w:val="24"/>
        </w:rPr>
        <w:t>uje</w:t>
      </w:r>
      <w:r w:rsidRPr="00EE1863">
        <w:rPr>
          <w:rFonts w:ascii="Arial" w:hAnsi="Arial" w:cs="Arial"/>
          <w:sz w:val="24"/>
          <w:szCs w:val="24"/>
        </w:rPr>
        <w:t xml:space="preserve"> bilety na przewóz roweru, bagażu ręcznego i zwierząt pod opieką podróżnego.</w:t>
      </w:r>
    </w:p>
    <w:p w:rsidR="009F1329" w:rsidRDefault="009F1329" w:rsidP="009F1329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</w:pPr>
      <w:r w:rsidRPr="009F1329">
        <w:rPr>
          <w:rFonts w:ascii="Arial" w:eastAsia="Times New Roman" w:hAnsi="Arial" w:cs="Arial"/>
          <w:b/>
          <w:bCs/>
          <w:color w:val="231F20"/>
          <w:sz w:val="24"/>
          <w:szCs w:val="24"/>
          <w:bdr w:val="none" w:sz="0" w:space="0" w:color="auto" w:frame="1"/>
          <w:lang w:eastAsia="pl-PL"/>
        </w:rPr>
        <w:t>UWAGA</w:t>
      </w:r>
      <w:r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: Przez relacje</w:t>
      </w:r>
      <w:r w:rsidRPr="009F1329"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wychodzące poza obszar obsługiwany przez KŚ rozumie się odcinki:</w:t>
      </w:r>
    </w:p>
    <w:p w:rsidR="009F1329" w:rsidRDefault="009F1329" w:rsidP="009F1329">
      <w:pPr>
        <w:pStyle w:val="Akapitzlist"/>
        <w:numPr>
          <w:ilvl w:val="0"/>
          <w:numId w:val="15"/>
        </w:numPr>
        <w:spacing w:before="120" w:after="0" w:line="360" w:lineRule="exact"/>
        <w:ind w:left="709"/>
        <w:textAlignment w:val="baseline"/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częściowo obsługiwane wyłącznie przez PR i częściowo wspólnie,</w:t>
      </w:r>
    </w:p>
    <w:p w:rsidR="009F1329" w:rsidRPr="009F1329" w:rsidRDefault="009F1329" w:rsidP="009F1329">
      <w:pPr>
        <w:pStyle w:val="Akapitzlist"/>
        <w:numPr>
          <w:ilvl w:val="0"/>
          <w:numId w:val="15"/>
        </w:numPr>
        <w:spacing w:before="120" w:after="0" w:line="360" w:lineRule="exact"/>
        <w:ind w:left="709"/>
        <w:textAlignment w:val="baseline"/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częściowo obsługiwane wyłącznie przez PR i częściowo obsługiwane wyłącznie przez KŚ.</w:t>
      </w:r>
    </w:p>
    <w:p w:rsidR="00EE1863" w:rsidRDefault="00EE1863" w:rsidP="00EE1863">
      <w:pPr>
        <w:pStyle w:val="Akapitzlist"/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</w:p>
    <w:p w:rsidR="00EE1863" w:rsidRPr="00EE1863" w:rsidRDefault="00EE1863" w:rsidP="00EE186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 w:line="360" w:lineRule="exact"/>
        <w:ind w:hanging="436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  <w:u w:val="single"/>
        </w:rPr>
        <w:lastRenderedPageBreak/>
        <w:t>W pociągach REGIO, na odcinkach wspólnych honorowane są następujące bilety wydane na przejazdy pociągami osobowymi KŚ :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bilety okresowe odcinkowe miesięczne wydane wg taryfy normalnej oraz </w:t>
      </w:r>
      <w:r>
        <w:rPr>
          <w:rFonts w:ascii="Arial" w:hAnsi="Arial" w:cs="Arial"/>
          <w:sz w:val="24"/>
          <w:szCs w:val="24"/>
        </w:rPr>
        <w:br/>
      </w:r>
      <w:r w:rsidRPr="00EE1863">
        <w:rPr>
          <w:rFonts w:ascii="Arial" w:hAnsi="Arial" w:cs="Arial"/>
          <w:sz w:val="24"/>
          <w:szCs w:val="24"/>
        </w:rPr>
        <w:t xml:space="preserve">z ulgami ustawowymi (33%, 37%, 49%, 51%, 78%, 93%), 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bilety okresowe odcinkowe kwartalne, wydane wg taryfy normalnej,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proofErr w:type="spellStart"/>
      <w:r w:rsidRPr="00EE1863">
        <w:rPr>
          <w:rFonts w:ascii="Arial" w:hAnsi="Arial" w:cs="Arial"/>
          <w:sz w:val="24"/>
          <w:szCs w:val="24"/>
        </w:rPr>
        <w:t>SilesiaWeekend</w:t>
      </w:r>
      <w:proofErr w:type="spellEnd"/>
      <w:r w:rsidRPr="00EE1863">
        <w:rPr>
          <w:rFonts w:ascii="Arial" w:hAnsi="Arial" w:cs="Arial"/>
          <w:sz w:val="24"/>
          <w:szCs w:val="24"/>
        </w:rPr>
        <w:t>,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SENIOR 65+ (wyłącznie bilety okresowe odcinkowe miesięczne z ulgą 30%),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KŚ 26 (wyłącznie bilety okresowe odcinkowe miesięczne z ulgą 20%),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bilety jednorazowe wydane wg taryfy normalnej i z ulgami ustawowymi (33%, 37%, 49%, 51%, 78%, 93%, 95%, 100%) oraz z oferty specjalnej </w:t>
      </w:r>
      <w:r>
        <w:rPr>
          <w:rFonts w:ascii="Arial" w:hAnsi="Arial" w:cs="Arial"/>
          <w:sz w:val="24"/>
          <w:szCs w:val="24"/>
        </w:rPr>
        <w:br/>
      </w:r>
      <w:r w:rsidRPr="00EE1863">
        <w:rPr>
          <w:rFonts w:ascii="Arial" w:hAnsi="Arial" w:cs="Arial"/>
          <w:sz w:val="24"/>
          <w:szCs w:val="24"/>
        </w:rPr>
        <w:t>„Z powrotem Taniej” z ulgą 15% na przejazd powrotny,</w:t>
      </w:r>
    </w:p>
    <w:p w:rsidR="00EE1863" w:rsidRP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na odcinku Częstochowa – Lubliniec w ramach oferty specjalnej „13” (wyłącznie w godzinach 6:00 – 16:00, w terminie od poniedziałku do piątku oprócz świąt): bilety miesięczne imienne  wg taryfy normalnej i z ulgami ustawowymi (33%, 37%, 49%, 51%, 78%, 93%),</w:t>
      </w:r>
    </w:p>
    <w:p w:rsidR="00EE1863" w:rsidRDefault="00EE1863" w:rsidP="00EE1863">
      <w:pPr>
        <w:numPr>
          <w:ilvl w:val="1"/>
          <w:numId w:val="19"/>
        </w:numPr>
        <w:overflowPunct w:val="0"/>
        <w:autoSpaceDE w:val="0"/>
        <w:autoSpaceDN w:val="0"/>
        <w:adjustRightInd w:val="0"/>
        <w:spacing w:after="120" w:line="360" w:lineRule="exact"/>
        <w:contextualSpacing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>bilety na przewóz roweru, bagażu ręcznego i zwierząt pod opieką podróżnego.</w:t>
      </w:r>
    </w:p>
    <w:p w:rsidR="00EE1863" w:rsidRDefault="00EE1863" w:rsidP="00B137E6">
      <w:pPr>
        <w:spacing w:before="240" w:after="120" w:line="360" w:lineRule="exact"/>
        <w:ind w:left="578"/>
        <w:rPr>
          <w:rFonts w:ascii="Arial" w:hAnsi="Arial" w:cs="Arial"/>
          <w:sz w:val="24"/>
          <w:szCs w:val="24"/>
        </w:rPr>
      </w:pPr>
      <w:r w:rsidRPr="00EE1863">
        <w:rPr>
          <w:rFonts w:ascii="Arial" w:hAnsi="Arial" w:cs="Arial"/>
          <w:sz w:val="24"/>
          <w:szCs w:val="24"/>
        </w:rPr>
        <w:t xml:space="preserve">Ponadto honorowaniu podlegają bilety liniowe miesięczne TAM/POWRÓT wydane na niżej wymienione relacje, </w:t>
      </w:r>
      <w:r w:rsidRPr="00EE1863">
        <w:rPr>
          <w:rFonts w:ascii="Arial" w:hAnsi="Arial" w:cs="Arial"/>
          <w:spacing w:val="-2"/>
          <w:sz w:val="24"/>
          <w:szCs w:val="24"/>
        </w:rPr>
        <w:t>na</w:t>
      </w:r>
      <w:r w:rsidRPr="00EE1863">
        <w:rPr>
          <w:rFonts w:ascii="Arial" w:hAnsi="Arial" w:cs="Arial"/>
          <w:sz w:val="24"/>
          <w:szCs w:val="24"/>
        </w:rPr>
        <w:t xml:space="preserve"> </w:t>
      </w:r>
      <w:r w:rsidRPr="00EE1863">
        <w:rPr>
          <w:rFonts w:ascii="Arial" w:hAnsi="Arial" w:cs="Arial"/>
          <w:spacing w:val="-2"/>
          <w:sz w:val="24"/>
          <w:szCs w:val="24"/>
        </w:rPr>
        <w:t>odcinkach</w:t>
      </w:r>
      <w:r w:rsidRPr="00EE1863">
        <w:rPr>
          <w:rFonts w:ascii="Arial" w:hAnsi="Arial" w:cs="Arial"/>
          <w:sz w:val="24"/>
          <w:szCs w:val="24"/>
        </w:rPr>
        <w:t xml:space="preserve"> </w:t>
      </w:r>
      <w:r w:rsidRPr="00EE1863">
        <w:rPr>
          <w:rFonts w:ascii="Arial" w:hAnsi="Arial" w:cs="Arial"/>
          <w:spacing w:val="-2"/>
          <w:sz w:val="24"/>
          <w:szCs w:val="24"/>
        </w:rPr>
        <w:t>wskazanych</w:t>
      </w:r>
      <w:r w:rsidRPr="00EE1863">
        <w:rPr>
          <w:rFonts w:ascii="Arial" w:hAnsi="Arial" w:cs="Arial"/>
          <w:sz w:val="24"/>
          <w:szCs w:val="24"/>
        </w:rPr>
        <w:t xml:space="preserve"> </w:t>
      </w:r>
      <w:r w:rsidRPr="00EE1863">
        <w:rPr>
          <w:rFonts w:ascii="Arial" w:hAnsi="Arial" w:cs="Arial"/>
          <w:spacing w:val="-2"/>
          <w:sz w:val="24"/>
          <w:szCs w:val="24"/>
        </w:rPr>
        <w:t>w</w:t>
      </w:r>
      <w:r w:rsidRPr="00EE1863">
        <w:rPr>
          <w:rFonts w:ascii="Arial" w:hAnsi="Arial" w:cs="Arial"/>
          <w:sz w:val="24"/>
          <w:szCs w:val="24"/>
        </w:rPr>
        <w:t xml:space="preserve"> </w:t>
      </w:r>
      <w:r w:rsidRPr="00EE1863">
        <w:rPr>
          <w:rFonts w:ascii="Arial" w:hAnsi="Arial" w:cs="Arial"/>
          <w:spacing w:val="-2"/>
          <w:sz w:val="24"/>
          <w:szCs w:val="24"/>
        </w:rPr>
        <w:t>tabeli</w:t>
      </w:r>
      <w:r w:rsidRPr="00EE1863">
        <w:rPr>
          <w:rFonts w:ascii="Arial" w:hAnsi="Arial" w:cs="Arial"/>
          <w:sz w:val="24"/>
          <w:szCs w:val="24"/>
        </w:rPr>
        <w:t>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787"/>
        <w:gridCol w:w="4393"/>
      </w:tblGrid>
      <w:tr w:rsidR="00EE1863" w:rsidRPr="00EE1863" w:rsidTr="00EE1863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Oferta Kolei Śląskich podlegająca honorowaniu w pociągach PR 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Odcinek podlegający honorowaniu </w:t>
            </w: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 pociągach PR w ramach oferty</w:t>
            </w:r>
          </w:p>
        </w:tc>
      </w:tr>
      <w:tr w:rsidR="00EE1863" w:rsidRPr="00EE1863" w:rsidTr="00EE1863">
        <w:trPr>
          <w:trHeight w:val="18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L12 - Gliwice - Katowice Szopienice Płd.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Katowice Szopienice Płd.</w:t>
            </w:r>
          </w:p>
        </w:tc>
      </w:tr>
      <w:tr w:rsidR="00EE1863" w:rsidRPr="00EE1863" w:rsidTr="00EE1863">
        <w:trPr>
          <w:trHeight w:val="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L13 - Gliwice - Będzin Ksawera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Będzin Ksawera</w:t>
            </w:r>
          </w:p>
        </w:tc>
      </w:tr>
      <w:tr w:rsidR="00EE1863" w:rsidRPr="00EE1863" w:rsidTr="00EE1863">
        <w:trPr>
          <w:trHeight w:val="2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L14 - Ruda Chebzie - Katowice Szopienice Płd.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Katowice Szopienice Płd.</w:t>
            </w:r>
          </w:p>
        </w:tc>
      </w:tr>
      <w:tr w:rsidR="00EE1863" w:rsidRPr="00EE1863" w:rsidTr="00EE1863">
        <w:trPr>
          <w:trHeight w:val="13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L15 - Ruda Chebzie - Dąbrowa Górnicza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Gołonóg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Katowice - Dąbrowa Górnicza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Gołonóg</w:t>
            </w:r>
            <w:proofErr w:type="spellEnd"/>
          </w:p>
        </w:tc>
      </w:tr>
      <w:tr w:rsidR="00EE1863" w:rsidRPr="00EE1863" w:rsidTr="00EE1863">
        <w:trPr>
          <w:trHeight w:val="2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L16 - Katowice Załęże - Dąbrowa Górnicza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Gołonóg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Katowice - Dąbrowa Górnicza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Gołonóg</w:t>
            </w:r>
            <w:proofErr w:type="spellEnd"/>
          </w:p>
        </w:tc>
      </w:tr>
      <w:tr w:rsidR="00EE1863" w:rsidRPr="00EE1863" w:rsidTr="00EE1863">
        <w:trPr>
          <w:trHeight w:val="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L17 - Katowice Załęże - Dąbrowa Górnicza Sikorka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Dąbrowa Górnicza Sikorka</w:t>
            </w:r>
          </w:p>
        </w:tc>
      </w:tr>
      <w:tr w:rsidR="00EE1863" w:rsidRPr="00EE1863" w:rsidTr="00EE1863">
        <w:trPr>
          <w:trHeight w:val="1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L31 - Oświęcim - Katowice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Mysłowice - Katowice</w:t>
            </w:r>
          </w:p>
        </w:tc>
      </w:tr>
      <w:tr w:rsidR="00EE1863" w:rsidRPr="00EE1863" w:rsidTr="00EE1863">
        <w:trPr>
          <w:trHeight w:val="1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L41 - Katowice - Tychy Lodowisko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Katowice Piotrowice</w:t>
            </w:r>
          </w:p>
        </w:tc>
      </w:tr>
      <w:tr w:rsidR="00EE1863" w:rsidRPr="00EE1863" w:rsidTr="00EE1863">
        <w:trPr>
          <w:trHeight w:val="1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L42 - Gliwice - Tychy Lodowisko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Katowice Piotrowice</w:t>
            </w:r>
          </w:p>
        </w:tc>
      </w:tr>
      <w:tr w:rsidR="00EE1863" w:rsidRPr="00EE1863" w:rsidTr="00EE1863">
        <w:trPr>
          <w:trHeight w:val="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L61 - Sosnowiec Główny - Skoczów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Sosnowiec Główny - Katowice Piotrowice</w:t>
            </w:r>
          </w:p>
        </w:tc>
      </w:tr>
      <w:tr w:rsidR="00EE1863" w:rsidRPr="00EE1863" w:rsidTr="00EE1863">
        <w:trPr>
          <w:trHeight w:val="16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L62 - Sosnowiec Główny - Ustroń Polana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Sosnowiec Główny - Katowice Piotrowice</w:t>
            </w:r>
          </w:p>
        </w:tc>
      </w:tr>
      <w:tr w:rsidR="00EE1863" w:rsidRPr="00EE1863" w:rsidTr="00EE1863">
        <w:trPr>
          <w:trHeight w:val="1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L63 - Sosnowiec Główny - Wisła Głębce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Sosnowiec Główny - Katowice Piotrowice</w:t>
            </w:r>
          </w:p>
        </w:tc>
      </w:tr>
      <w:tr w:rsidR="00EE1863" w:rsidRPr="00EE1863" w:rsidTr="00EE1863">
        <w:trPr>
          <w:trHeight w:val="17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L65 - Sosnowiec Główny - Cieszyn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Sosnowiec Główny - Katowice Piotrowice</w:t>
            </w:r>
          </w:p>
        </w:tc>
      </w:tr>
      <w:tr w:rsidR="00EE1863" w:rsidRPr="00EE1863" w:rsidTr="00EE1863">
        <w:trPr>
          <w:trHeight w:val="17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L71 - Rybnik - Wodzisław Śląski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- Wodzisław Śląski</w:t>
            </w:r>
          </w:p>
        </w:tc>
      </w:tr>
      <w:tr w:rsidR="00EE1863" w:rsidRPr="00EE1863" w:rsidTr="00EE1863">
        <w:trPr>
          <w:trHeight w:val="1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L72 - Katowice -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Orzesze</w:t>
            </w:r>
            <w:proofErr w:type="spellEnd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Jaśkowice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Katowice -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Orzesze</w:t>
            </w:r>
            <w:proofErr w:type="spellEnd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Jaśkowice</w:t>
            </w:r>
          </w:p>
        </w:tc>
      </w:tr>
      <w:tr w:rsidR="00EE1863" w:rsidRPr="00EE1863" w:rsidTr="00EE1863">
        <w:trPr>
          <w:trHeight w:val="18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L75 - Rybnik -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Orzesze</w:t>
            </w:r>
            <w:proofErr w:type="spellEnd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Jaśkowice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Rybnik - </w:t>
            </w:r>
            <w:proofErr w:type="spellStart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Orzesze</w:t>
            </w:r>
            <w:proofErr w:type="spellEnd"/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Jaśkowice</w:t>
            </w:r>
          </w:p>
        </w:tc>
      </w:tr>
      <w:tr w:rsidR="00EE1863" w:rsidRPr="00EE1863" w:rsidTr="00EE1863">
        <w:trPr>
          <w:trHeight w:val="1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L77 - Katowice - Mikołów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Katowice - Mikołów</w:t>
            </w:r>
          </w:p>
        </w:tc>
      </w:tr>
      <w:tr w:rsidR="00EE1863" w:rsidRPr="00EE1863" w:rsidTr="00EE1863">
        <w:trPr>
          <w:trHeight w:val="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L78 - Wodzisław Śląski - Chałupki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Wodzisław Śląski - Chałupki</w:t>
            </w:r>
          </w:p>
        </w:tc>
      </w:tr>
      <w:tr w:rsidR="00EE1863" w:rsidRPr="00EE1863" w:rsidTr="00EE1863">
        <w:trPr>
          <w:trHeight w:val="9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L79 - Racibórz - Chałupki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863" w:rsidRPr="00EE1863" w:rsidRDefault="00EE1863" w:rsidP="00EE1863">
            <w:pPr>
              <w:spacing w:after="0" w:line="36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18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Rudyszwałd - Chałupki</w:t>
            </w:r>
          </w:p>
        </w:tc>
      </w:tr>
    </w:tbl>
    <w:p w:rsidR="00EE1863" w:rsidRPr="00EE1863" w:rsidRDefault="00EE1863" w:rsidP="00EE1863">
      <w:pPr>
        <w:spacing w:after="120" w:line="360" w:lineRule="exact"/>
        <w:ind w:left="578"/>
        <w:contextualSpacing/>
        <w:rPr>
          <w:rFonts w:ascii="Arial" w:hAnsi="Arial" w:cs="Arial"/>
          <w:sz w:val="24"/>
          <w:szCs w:val="24"/>
        </w:rPr>
      </w:pPr>
    </w:p>
    <w:p w:rsidR="001B518B" w:rsidRPr="001B518B" w:rsidRDefault="001B518B" w:rsidP="001B518B">
      <w:pPr>
        <w:spacing w:before="120" w:after="0" w:line="360" w:lineRule="exact"/>
        <w:ind w:left="284"/>
        <w:textAlignment w:val="baseline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1B518B"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W pociągach</w:t>
      </w:r>
      <w:r w:rsidRPr="001B518B">
        <w:rPr>
          <w:rFonts w:ascii="Arial" w:eastAsia="Times New Roman" w:hAnsi="Arial" w:cs="Arial"/>
          <w:bCs/>
          <w:i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18B"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PR honorowane są również bilety KŚ na przewóz roweru, bagażu ręcznego oraz zwierząt pod opieką podróżnego</w:t>
      </w:r>
      <w:r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>.</w:t>
      </w:r>
      <w:r w:rsidRPr="001B518B">
        <w:rPr>
          <w:rFonts w:ascii="Arial" w:eastAsia="Times New Roman" w:hAnsi="Arial" w:cs="Arial"/>
          <w:bCs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43512" w:rsidRPr="00D43512" w:rsidRDefault="00D43512" w:rsidP="00D43512">
      <w:pPr>
        <w:pStyle w:val="Akapitzlist"/>
        <w:spacing w:after="120" w:line="360" w:lineRule="exact"/>
        <w:ind w:left="283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</w:p>
    <w:p w:rsidR="00D43512" w:rsidRPr="00F73A63" w:rsidRDefault="00D43512" w:rsidP="00D43512">
      <w:pPr>
        <w:pStyle w:val="Akapitzlist"/>
        <w:numPr>
          <w:ilvl w:val="0"/>
          <w:numId w:val="19"/>
        </w:numPr>
        <w:spacing w:after="120" w:line="360" w:lineRule="exact"/>
        <w:ind w:left="283" w:hanging="357"/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</w:pPr>
      <w:r w:rsidRPr="00F73A63">
        <w:rPr>
          <w:rFonts w:ascii="Arial" w:hAnsi="Arial" w:cs="Arial"/>
          <w:b/>
          <w:sz w:val="24"/>
          <w:szCs w:val="24"/>
        </w:rPr>
        <w:t xml:space="preserve">Wykaz </w:t>
      </w:r>
      <w:r w:rsidRPr="00F73A63">
        <w:rPr>
          <w:rFonts w:ascii="Arial" w:hAnsi="Arial" w:cs="Arial"/>
          <w:b/>
          <w:sz w:val="24"/>
          <w:szCs w:val="24"/>
        </w:rPr>
        <w:t>odcink</w:t>
      </w:r>
      <w:r w:rsidRPr="00F73A63">
        <w:rPr>
          <w:rFonts w:ascii="Arial" w:hAnsi="Arial" w:cs="Arial"/>
          <w:b/>
          <w:sz w:val="24"/>
          <w:szCs w:val="24"/>
        </w:rPr>
        <w:t>ów</w:t>
      </w:r>
      <w:r w:rsidRPr="00F73A63">
        <w:rPr>
          <w:rFonts w:ascii="Arial" w:hAnsi="Arial" w:cs="Arial"/>
          <w:b/>
          <w:sz w:val="24"/>
          <w:szCs w:val="24"/>
        </w:rPr>
        <w:t xml:space="preserve"> wspólnie obsługiw</w:t>
      </w:r>
      <w:r w:rsidRPr="00F73A63">
        <w:rPr>
          <w:rFonts w:ascii="Arial" w:hAnsi="Arial" w:cs="Arial"/>
          <w:b/>
          <w:sz w:val="24"/>
          <w:szCs w:val="24"/>
        </w:rPr>
        <w:t xml:space="preserve">anych przez </w:t>
      </w:r>
      <w:r w:rsidRPr="00F73A63">
        <w:rPr>
          <w:rFonts w:ascii="Arial" w:hAnsi="Arial" w:cs="Arial"/>
          <w:b/>
          <w:sz w:val="24"/>
          <w:szCs w:val="24"/>
        </w:rPr>
        <w:t xml:space="preserve">KŚ </w:t>
      </w:r>
      <w:r w:rsidRPr="00F73A63">
        <w:rPr>
          <w:rFonts w:ascii="Arial" w:hAnsi="Arial" w:cs="Arial"/>
          <w:b/>
          <w:sz w:val="24"/>
          <w:szCs w:val="24"/>
        </w:rPr>
        <w:t>i PR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Katowice – Katowice Szopienice Południowe,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Katowice Szopienice Południowe – Mysłowice,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Częstochowa – Częstochowa Raków,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Zawiercie – Dąbrowa Górnicza Ząbkowice,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Dąbrowa Górnicza Ząbkowice – Sosnowiec Gł.,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Sosnowiec Gł. – Katowice Szopienice Południowe,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Nędza – Racibórz,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Kalety – Tarnowskie Góry,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Katowice – Katowice Piotrowice,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Katowice Piotrowice – Rybnik,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Herby Stare – Częstochowa,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Herby Stare – Lubliniec,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Rybnik – Wodzisław Śląski,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 xml:space="preserve">Wodzisław Śląski – Rudyszwałd, </w:t>
      </w:r>
    </w:p>
    <w:p w:rsidR="00D43512" w:rsidRPr="00D43512" w:rsidRDefault="00D43512" w:rsidP="00D43512">
      <w:pPr>
        <w:pStyle w:val="Akapitzlist"/>
        <w:numPr>
          <w:ilvl w:val="0"/>
          <w:numId w:val="22"/>
        </w:numPr>
        <w:spacing w:after="120" w:line="360" w:lineRule="exact"/>
        <w:rPr>
          <w:rFonts w:ascii="Arial" w:eastAsia="Times New Roman" w:hAnsi="Arial" w:cs="Arial"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hAnsi="Arial" w:cs="Arial"/>
          <w:sz w:val="24"/>
          <w:szCs w:val="24"/>
        </w:rPr>
        <w:t>Rudyszwałd–Chałupki.</w:t>
      </w:r>
      <w:r w:rsidRPr="00D43512">
        <w:rPr>
          <w:rFonts w:ascii="Arial" w:hAnsi="Arial" w:cs="Arial"/>
          <w:sz w:val="24"/>
          <w:szCs w:val="24"/>
        </w:rPr>
        <w:tab/>
        <w:t xml:space="preserve"> </w:t>
      </w:r>
    </w:p>
    <w:p w:rsidR="00D43512" w:rsidRPr="00D43512" w:rsidRDefault="00D43512" w:rsidP="00D43512">
      <w:pPr>
        <w:spacing w:after="120" w:line="360" w:lineRule="exact"/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</w:pPr>
      <w:r w:rsidRPr="00D43512">
        <w:rPr>
          <w:rFonts w:ascii="Arial" w:eastAsia="Times New Roman" w:hAnsi="Arial" w:cs="Arial"/>
          <w:b/>
          <w:color w:val="231F20"/>
          <w:sz w:val="24"/>
          <w:szCs w:val="24"/>
          <w:bdr w:val="none" w:sz="0" w:space="0" w:color="auto" w:frame="1"/>
          <w:lang w:eastAsia="pl-PL"/>
        </w:rPr>
        <w:t>UWAGA: bilety zakupione w sprzedaży internetowej lub poprzez aplikacje mobilne nie podlegają powyższym zasadom wzajemnego honorowania.</w:t>
      </w:r>
    </w:p>
    <w:sectPr w:rsidR="00D43512" w:rsidRPr="00D43512" w:rsidSect="00015E58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C2" w:rsidRDefault="007878C2" w:rsidP="00C47B3B">
      <w:pPr>
        <w:spacing w:after="0" w:line="240" w:lineRule="auto"/>
      </w:pPr>
      <w:r>
        <w:separator/>
      </w:r>
    </w:p>
  </w:endnote>
  <w:endnote w:type="continuationSeparator" w:id="0">
    <w:p w:rsidR="007878C2" w:rsidRDefault="007878C2" w:rsidP="00C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C2" w:rsidRDefault="007878C2" w:rsidP="00C47B3B">
      <w:pPr>
        <w:spacing w:after="0" w:line="240" w:lineRule="auto"/>
      </w:pPr>
      <w:r>
        <w:separator/>
      </w:r>
    </w:p>
  </w:footnote>
  <w:footnote w:type="continuationSeparator" w:id="0">
    <w:p w:rsidR="007878C2" w:rsidRDefault="007878C2" w:rsidP="00C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3B" w:rsidRDefault="00C47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649BEA" wp14:editId="3DBE520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D"/>
    <w:multiLevelType w:val="hybridMultilevel"/>
    <w:tmpl w:val="AD1CA2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6C69E2"/>
    <w:multiLevelType w:val="multilevel"/>
    <w:tmpl w:val="7C5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0F5E"/>
    <w:multiLevelType w:val="multilevel"/>
    <w:tmpl w:val="93DE48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3">
    <w:nsid w:val="1A3A537C"/>
    <w:multiLevelType w:val="hybridMultilevel"/>
    <w:tmpl w:val="E9CCE760"/>
    <w:lvl w:ilvl="0" w:tplc="1128B2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BA7A9F"/>
    <w:multiLevelType w:val="hybridMultilevel"/>
    <w:tmpl w:val="E09C3B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CC7D13"/>
    <w:multiLevelType w:val="hybridMultilevel"/>
    <w:tmpl w:val="68BEA1A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E912AC0"/>
    <w:multiLevelType w:val="hybridMultilevel"/>
    <w:tmpl w:val="A2A06714"/>
    <w:lvl w:ilvl="0" w:tplc="3DEC025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3B25"/>
    <w:multiLevelType w:val="hybridMultilevel"/>
    <w:tmpl w:val="97F630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8B385E"/>
    <w:multiLevelType w:val="hybridMultilevel"/>
    <w:tmpl w:val="1428A048"/>
    <w:lvl w:ilvl="0" w:tplc="EF6A3D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E0836"/>
    <w:multiLevelType w:val="hybridMultilevel"/>
    <w:tmpl w:val="7446F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96964"/>
    <w:multiLevelType w:val="multilevel"/>
    <w:tmpl w:val="E09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A3D0A"/>
    <w:multiLevelType w:val="hybridMultilevel"/>
    <w:tmpl w:val="BCD2401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1F43991"/>
    <w:multiLevelType w:val="hybridMultilevel"/>
    <w:tmpl w:val="CA049EBC"/>
    <w:lvl w:ilvl="0" w:tplc="151AF4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ED295E"/>
    <w:multiLevelType w:val="multilevel"/>
    <w:tmpl w:val="90E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A5213"/>
    <w:multiLevelType w:val="hybridMultilevel"/>
    <w:tmpl w:val="B868273A"/>
    <w:lvl w:ilvl="0" w:tplc="3CDAC7B8">
      <w:start w:val="1"/>
      <w:numFmt w:val="decimal"/>
      <w:pStyle w:val="Nagwek1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D5432EA"/>
    <w:multiLevelType w:val="hybridMultilevel"/>
    <w:tmpl w:val="E6C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708DA"/>
    <w:multiLevelType w:val="multilevel"/>
    <w:tmpl w:val="0E52E0A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8" w:hanging="360"/>
      </w:pPr>
      <w:rPr>
        <w:rFonts w:hint="default"/>
      </w:rPr>
    </w:lvl>
  </w:abstractNum>
  <w:abstractNum w:abstractNumId="17">
    <w:nsid w:val="605905C5"/>
    <w:multiLevelType w:val="multilevel"/>
    <w:tmpl w:val="19B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4472B"/>
    <w:multiLevelType w:val="multilevel"/>
    <w:tmpl w:val="F32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87912"/>
    <w:multiLevelType w:val="hybridMultilevel"/>
    <w:tmpl w:val="D8A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8180C"/>
    <w:multiLevelType w:val="hybridMultilevel"/>
    <w:tmpl w:val="045A6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F7638"/>
    <w:multiLevelType w:val="hybridMultilevel"/>
    <w:tmpl w:val="C25A9CC0"/>
    <w:lvl w:ilvl="0" w:tplc="DEB2FB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21"/>
  </w:num>
  <w:num w:numId="13">
    <w:abstractNumId w:val="0"/>
  </w:num>
  <w:num w:numId="14">
    <w:abstractNumId w:val="7"/>
  </w:num>
  <w:num w:numId="15">
    <w:abstractNumId w:val="12"/>
  </w:num>
  <w:num w:numId="16">
    <w:abstractNumId w:val="3"/>
  </w:num>
  <w:num w:numId="17">
    <w:abstractNumId w:val="19"/>
  </w:num>
  <w:num w:numId="18">
    <w:abstractNumId w:val="6"/>
  </w:num>
  <w:num w:numId="19">
    <w:abstractNumId w:val="16"/>
  </w:num>
  <w:num w:numId="20">
    <w:abstractNumId w:val="9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8"/>
    <w:rsid w:val="00015E58"/>
    <w:rsid w:val="00025D50"/>
    <w:rsid w:val="000313B4"/>
    <w:rsid w:val="00037400"/>
    <w:rsid w:val="00091885"/>
    <w:rsid w:val="000B7D55"/>
    <w:rsid w:val="000C3B6C"/>
    <w:rsid w:val="000D060B"/>
    <w:rsid w:val="00150F6E"/>
    <w:rsid w:val="001A4EC4"/>
    <w:rsid w:val="001B518B"/>
    <w:rsid w:val="001F4C64"/>
    <w:rsid w:val="001F7B72"/>
    <w:rsid w:val="00213306"/>
    <w:rsid w:val="00253599"/>
    <w:rsid w:val="002D6ED7"/>
    <w:rsid w:val="00342754"/>
    <w:rsid w:val="003B5784"/>
    <w:rsid w:val="003B696B"/>
    <w:rsid w:val="003C0CF7"/>
    <w:rsid w:val="003D243D"/>
    <w:rsid w:val="003D348D"/>
    <w:rsid w:val="003E3E8C"/>
    <w:rsid w:val="003F551B"/>
    <w:rsid w:val="0042680C"/>
    <w:rsid w:val="00466DE2"/>
    <w:rsid w:val="004704E4"/>
    <w:rsid w:val="004C6409"/>
    <w:rsid w:val="005174FF"/>
    <w:rsid w:val="00522840"/>
    <w:rsid w:val="00531EB5"/>
    <w:rsid w:val="0059515F"/>
    <w:rsid w:val="005C2C47"/>
    <w:rsid w:val="005E5784"/>
    <w:rsid w:val="006A4AA8"/>
    <w:rsid w:val="007878C2"/>
    <w:rsid w:val="007F2DAA"/>
    <w:rsid w:val="00845584"/>
    <w:rsid w:val="00852894"/>
    <w:rsid w:val="008576ED"/>
    <w:rsid w:val="00895051"/>
    <w:rsid w:val="0092089C"/>
    <w:rsid w:val="009501C5"/>
    <w:rsid w:val="009D50C6"/>
    <w:rsid w:val="009F1329"/>
    <w:rsid w:val="00A26158"/>
    <w:rsid w:val="00A84A38"/>
    <w:rsid w:val="00A8711F"/>
    <w:rsid w:val="00AA269A"/>
    <w:rsid w:val="00AF045A"/>
    <w:rsid w:val="00B137E6"/>
    <w:rsid w:val="00B43544"/>
    <w:rsid w:val="00B47538"/>
    <w:rsid w:val="00B80FDC"/>
    <w:rsid w:val="00BF7EB2"/>
    <w:rsid w:val="00C47B3B"/>
    <w:rsid w:val="00C60FD6"/>
    <w:rsid w:val="00C67354"/>
    <w:rsid w:val="00CC2CBC"/>
    <w:rsid w:val="00CF38ED"/>
    <w:rsid w:val="00D43512"/>
    <w:rsid w:val="00D81C48"/>
    <w:rsid w:val="00D94AC1"/>
    <w:rsid w:val="00DC7492"/>
    <w:rsid w:val="00DE62B5"/>
    <w:rsid w:val="00E35671"/>
    <w:rsid w:val="00E87B4F"/>
    <w:rsid w:val="00EE1863"/>
    <w:rsid w:val="00F73A63"/>
    <w:rsid w:val="00FA070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74EE-1E46-42FC-81E5-DEEFE83F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Wzajemne honorowanie biletów w pociagach KŚ i PR</vt:lpstr>
    </vt:vector>
  </TitlesOfParts>
  <Company>KŚ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Wzajemne honorowanie biletów w pociagach KŚ i PR</dc:title>
  <dc:creator>Bąk Ewa</dc:creator>
  <cp:lastModifiedBy>Bąk Ewa</cp:lastModifiedBy>
  <cp:revision>12</cp:revision>
  <cp:lastPrinted>2018-06-25T14:06:00Z</cp:lastPrinted>
  <dcterms:created xsi:type="dcterms:W3CDTF">2018-06-13T08:36:00Z</dcterms:created>
  <dcterms:modified xsi:type="dcterms:W3CDTF">2018-06-25T14:06:00Z</dcterms:modified>
</cp:coreProperties>
</file>