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23" w:rsidRPr="00EE5223" w:rsidRDefault="00EE5223" w:rsidP="00EE5223">
      <w:pPr>
        <w:pStyle w:val="Tytu"/>
        <w:spacing w:before="360" w:after="360" w:line="360" w:lineRule="exact"/>
        <w:rPr>
          <w:szCs w:val="24"/>
        </w:rPr>
      </w:pPr>
      <w:r w:rsidRPr="00EE5223">
        <w:t>OFERTA SPECJALNA Przejazdy na podstawie legitymacji uprawniającej do ulgi 60%</w:t>
      </w:r>
    </w:p>
    <w:p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:rsidR="00EE5223" w:rsidRPr="00EE5223" w:rsidRDefault="00EE5223" w:rsidP="00EE5223">
      <w:pPr>
        <w:widowControl w:val="0"/>
        <w:suppressAutoHyphens/>
        <w:spacing w:line="360" w:lineRule="exact"/>
        <w:jc w:val="both"/>
        <w:rPr>
          <w:rFonts w:eastAsia="SimSun" w:cs="Mangal"/>
          <w:kern w:val="1"/>
          <w:szCs w:val="24"/>
          <w:lang w:eastAsia="hi-IN" w:bidi="hi-IN"/>
        </w:rPr>
      </w:pPr>
      <w:r w:rsidRPr="00EE5223">
        <w:rPr>
          <w:rFonts w:eastAsia="SimSun" w:cs="Mangal"/>
          <w:kern w:val="1"/>
          <w:szCs w:val="24"/>
          <w:lang w:eastAsia="hi-IN" w:bidi="hi-IN"/>
        </w:rPr>
        <w:t>Osoba, której pracodawca (lub inny podmiot) na podstawie umowy zawartej z Koleje Śląskie Sp. z o.o. wykupił uprawnienie do ulgowych przejazdów.</w:t>
      </w:r>
    </w:p>
    <w:p w:rsidR="00EE5223" w:rsidRPr="00EE5223" w:rsidRDefault="00EE5223" w:rsidP="00EE5223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:rsidR="00EE5223" w:rsidRPr="00EE5223" w:rsidRDefault="00EE5223" w:rsidP="00EE5223">
      <w:pPr>
        <w:widowControl w:val="0"/>
        <w:suppressAutoHyphens/>
        <w:spacing w:after="120" w:line="360" w:lineRule="exact"/>
        <w:jc w:val="both"/>
        <w:rPr>
          <w:rFonts w:eastAsia="SimSun" w:cs="Mangal"/>
          <w:kern w:val="1"/>
          <w:szCs w:val="24"/>
          <w:lang w:eastAsia="hi-IN" w:bidi="hi-IN"/>
        </w:rPr>
      </w:pPr>
      <w:r w:rsidRPr="00EE5223">
        <w:rPr>
          <w:rFonts w:eastAsia="SimSun" w:cs="Mangal"/>
          <w:kern w:val="1"/>
          <w:szCs w:val="24"/>
          <w:lang w:eastAsia="hi-IN" w:bidi="hi-IN"/>
        </w:rPr>
        <w:t xml:space="preserve">Osoba, o której mowa w </w:t>
      </w:r>
      <w:r w:rsidRPr="00EE5223">
        <w:rPr>
          <w:rFonts w:eastAsia="SimSun" w:cs="Arial"/>
          <w:kern w:val="1"/>
          <w:szCs w:val="24"/>
          <w:lang w:eastAsia="hi-IN" w:bidi="hi-IN"/>
        </w:rPr>
        <w:t>§</w:t>
      </w:r>
      <w:r w:rsidRPr="00EE5223">
        <w:rPr>
          <w:rFonts w:eastAsia="SimSun" w:cs="Mangal"/>
          <w:kern w:val="1"/>
          <w:szCs w:val="24"/>
          <w:lang w:eastAsia="hi-IN" w:bidi="hi-IN"/>
        </w:rPr>
        <w:t xml:space="preserve"> 1 może nabyć bilet z ulgą 60% na podstawie legitymacji wydanej przez Koleje Śląskie Sp. z o.o. </w:t>
      </w:r>
    </w:p>
    <w:p w:rsidR="00EE5223" w:rsidRPr="00EE5223" w:rsidRDefault="00EE5223" w:rsidP="00EE5223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:rsidR="00EE5223" w:rsidRPr="00EE5223" w:rsidRDefault="00EE5223" w:rsidP="00EE5223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exact"/>
        <w:ind w:left="425" w:hanging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EE5223">
        <w:rPr>
          <w:rFonts w:eastAsia="SimSun" w:cs="Mangal"/>
          <w:kern w:val="1"/>
          <w:szCs w:val="24"/>
          <w:lang w:eastAsia="hi-IN" w:bidi="hi-IN"/>
        </w:rPr>
        <w:t xml:space="preserve">Przejazdy osób wymienionych w </w:t>
      </w:r>
      <w:r w:rsidRPr="00EE5223">
        <w:rPr>
          <w:rFonts w:eastAsia="SimSun" w:cs="Arial"/>
          <w:kern w:val="1"/>
          <w:szCs w:val="24"/>
          <w:lang w:eastAsia="hi-IN" w:bidi="hi-IN"/>
        </w:rPr>
        <w:t xml:space="preserve">§ </w:t>
      </w:r>
      <w:r w:rsidRPr="00EE5223">
        <w:rPr>
          <w:rFonts w:eastAsia="SimSun" w:cs="Mangal"/>
          <w:kern w:val="1"/>
          <w:szCs w:val="24"/>
          <w:lang w:eastAsia="hi-IN" w:bidi="hi-IN"/>
        </w:rPr>
        <w:t>1 odbywają się na podstawie ulgowych biletów:</w:t>
      </w:r>
    </w:p>
    <w:p w:rsidR="00EE5223" w:rsidRPr="00EE5223" w:rsidRDefault="00EE5223" w:rsidP="00EE522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00" w:line="360" w:lineRule="exact"/>
        <w:ind w:left="1134" w:hanging="426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EE5223">
        <w:rPr>
          <w:rFonts w:eastAsia="SimSun" w:cs="Mangal"/>
          <w:kern w:val="1"/>
          <w:szCs w:val="24"/>
          <w:lang w:eastAsia="hi-IN" w:bidi="hi-IN"/>
        </w:rPr>
        <w:t xml:space="preserve">jednorazowych, </w:t>
      </w:r>
    </w:p>
    <w:p w:rsidR="00EE5223" w:rsidRPr="00EE5223" w:rsidRDefault="00EE5223" w:rsidP="00EE522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360" w:lineRule="exact"/>
        <w:ind w:left="1134" w:hanging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EE5223">
        <w:rPr>
          <w:rFonts w:eastAsia="SimSun" w:cs="Mangal"/>
          <w:kern w:val="1"/>
          <w:szCs w:val="24"/>
          <w:lang w:eastAsia="hi-IN" w:bidi="hi-IN"/>
        </w:rPr>
        <w:t>okresowych odcinkowych imiennych: miesięcznych i kwartalnych,</w:t>
      </w:r>
    </w:p>
    <w:p w:rsidR="00EE5223" w:rsidRPr="00EE5223" w:rsidRDefault="00EE5223" w:rsidP="00EE5223">
      <w:pPr>
        <w:autoSpaceDE w:val="0"/>
        <w:autoSpaceDN w:val="0"/>
        <w:adjustRightInd w:val="0"/>
        <w:spacing w:after="120" w:line="360" w:lineRule="exact"/>
        <w:ind w:left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EE5223">
        <w:rPr>
          <w:rFonts w:eastAsia="SimSun" w:cs="Mangal"/>
          <w:kern w:val="1"/>
          <w:szCs w:val="24"/>
          <w:lang w:eastAsia="hi-IN" w:bidi="hi-IN"/>
        </w:rPr>
        <w:t>wraz z ważną legitymacją uprawniająca do ulgi oraz dokumentem ze zdjęciem potwierdzającym tożsamość.</w:t>
      </w:r>
    </w:p>
    <w:p w:rsidR="00EE5223" w:rsidRPr="00EE5223" w:rsidRDefault="00EE5223" w:rsidP="00EE52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exact"/>
        <w:ind w:left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EE5223">
        <w:rPr>
          <w:rFonts w:eastAsia="SimSun" w:cs="Mangal"/>
          <w:kern w:val="1"/>
          <w:szCs w:val="24"/>
          <w:lang w:eastAsia="hi-IN" w:bidi="hi-IN"/>
        </w:rPr>
        <w:t>Legitymacja musi być prawidłowo wypełniona, ostemplowana przez wydawcę.</w:t>
      </w:r>
    </w:p>
    <w:p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val="x-none" w:eastAsia="hi-IN" w:bidi="hi-IN"/>
        </w:rPr>
      </w:pPr>
      <w:r w:rsidRPr="00EE5223">
        <w:rPr>
          <w:rFonts w:eastAsia="Microsoft YaHei" w:cs="Arial"/>
          <w:b/>
          <w:bCs/>
          <w:iCs/>
          <w:kern w:val="2"/>
          <w:szCs w:val="24"/>
          <w:lang w:val="x-none" w:eastAsia="hi-IN" w:bidi="hi-IN"/>
        </w:rPr>
        <w:br w:type="page"/>
      </w:r>
    </w:p>
    <w:p w:rsidR="00EE5223" w:rsidRPr="00EE5223" w:rsidRDefault="00EE5223" w:rsidP="00EE5223">
      <w:pPr>
        <w:pStyle w:val="Nagwek1"/>
        <w:spacing w:line="360" w:lineRule="exact"/>
      </w:pPr>
      <w:r w:rsidRPr="00EE5223">
        <w:lastRenderedPageBreak/>
        <w:t>§ 4.</w:t>
      </w:r>
      <w:r w:rsidRPr="00EE5223">
        <w:tab/>
        <w:t>Opłaty</w:t>
      </w:r>
    </w:p>
    <w:p w:rsidR="00EE5223" w:rsidRPr="00EE5223" w:rsidRDefault="00EE5223" w:rsidP="00EE5223">
      <w:pPr>
        <w:pStyle w:val="Nagwek2"/>
        <w:spacing w:before="120" w:after="120" w:line="360" w:lineRule="exact"/>
      </w:pPr>
      <w:r w:rsidRPr="00EE5223">
        <w:t>Tabela 1. BILETY JEDNORAZOWE Z ULGĄ 60%</w:t>
      </w:r>
    </w:p>
    <w:tbl>
      <w:tblPr>
        <w:tblW w:w="7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 bilety jednorazowe z ulgą 60 procent"/>
        <w:tblDescription w:val="Tabela zawiera 4 kolumny. W kolumnie pierwszej wskazano odległość w formie przedziału kilometrowego, w kolumnie drugiej wskazano cenę biletu brutto, w kolumnie trzeciej wartośc podatku VAT, w kolumnie czwartej cenę biletu netto."/>
      </w:tblPr>
      <w:tblGrid>
        <w:gridCol w:w="1754"/>
        <w:gridCol w:w="1755"/>
        <w:gridCol w:w="1755"/>
        <w:gridCol w:w="1755"/>
      </w:tblGrid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2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7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2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5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1,60 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0,12 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1,48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6 - 10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0,15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1,85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11 -  15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0,18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2,22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16 -  20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0,21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2,59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21 - 25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0,24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2,96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26 - 30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0,27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3,33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31 - 35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4,00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0,30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3,70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36 - 40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4,40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0,33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4,07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41 - 45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4,80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0,36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4,44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45 - 50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5,20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0,39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4,81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51 - 55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5,60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0,41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5,19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56 - 60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6,00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0,44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5,56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60 - 70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6,40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0,47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5,93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71 - 80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6,80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0,50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6,30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81 - 90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7,60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0,56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7,04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91 - 100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8,00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0,59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7,41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101 - 110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8,40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0,62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7,78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111 - 120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8,80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0,65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8,15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121 - 140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9,20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0,68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8,52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141 - 160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9,60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0,71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8,89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161 - 180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10,00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0,74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9,26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181 - 200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10,40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0,77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9,63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201 - 220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10,80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10,00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221 - 240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0,81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10,19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241 - 260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0,83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10,37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261 - 280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0,84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10,56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281 - 300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0,86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10,74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301 - 320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0,87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10,93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321 - 340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0,89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11,11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341 - 360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0,90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11,30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361 - 380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0,92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11,48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381 - 400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0,93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11,67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401 - 420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0,95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11,85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421 - 440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13,00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0,96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12,04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441 - 460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13,20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0,98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12,22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461 - 480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13,40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0,99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12,41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481 - 500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13,60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1,01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12,59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501 - 520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13,80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1,02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12,78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521 - 540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14,00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1,04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12,96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541 - 560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14,20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1,05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13,15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561 - 580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14,40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1,07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13,33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581 - 600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14,60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1,08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13,52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601 - 620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14,80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1,10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13,70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621 - 640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15,00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1,11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13,89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641 - 660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15,20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1,13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14,07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661 - 680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15,40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1,14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14,26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681 - 700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15,60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1,16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14,44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701 - 720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15,80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1,17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14,63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721 - 740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16,00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1,19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14,81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741 - 760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1,20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15,00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761 - 780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16,40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1,21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15,19 </w:t>
            </w:r>
          </w:p>
        </w:tc>
      </w:tr>
      <w:tr w:rsidR="00EE5223" w:rsidRPr="00EE5223" w:rsidTr="00EE5223">
        <w:trPr>
          <w:trHeight w:hRule="exact" w:val="227"/>
          <w:jc w:val="center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781 - 800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16,60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1,23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E5223">
              <w:rPr>
                <w:rFonts w:eastAsia="Times New Roman" w:cs="Arial"/>
                <w:sz w:val="20"/>
                <w:szCs w:val="20"/>
                <w:lang w:eastAsia="pl-PL"/>
              </w:rPr>
              <w:t xml:space="preserve">15,37 </w:t>
            </w:r>
          </w:p>
        </w:tc>
      </w:tr>
    </w:tbl>
    <w:p w:rsidR="00EE5223" w:rsidRPr="00EE5223" w:rsidRDefault="00EE5223" w:rsidP="00EE5223">
      <w:pPr>
        <w:pStyle w:val="Nagwek2"/>
        <w:spacing w:before="120" w:after="360" w:line="360" w:lineRule="exact"/>
      </w:pPr>
      <w:r w:rsidRPr="00EE5223">
        <w:lastRenderedPageBreak/>
        <w:t>Tabela 2. BILETY ODCINKOWE MIESIĘCZNE IMIENNE Z ULGĄ 60%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 bilety odcinkowe miesięczne imienne z ulgą 60 procent"/>
        <w:tblDescription w:val="Tabela zawiera  siedem kolumn. W pierwszej wskazano zakres odległości w kilometrach, w kolumnie drugiej cenę biletu brutto na przejazd tam i z powrotem, w kolumnie trzeciej podatek VAT za ten bilet, w kolumnie czwartej cenę netto biletu na przejazd tam i z powrotem, w kolumnie piątej wskazano cenę biletu brutto na przejazd w jedną stronę, w kolumnie szóstej podatek VAT od tego biletu i w kolumnie siódmej cenę netto biletu na przejazd w jedną stronę."/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 w:rsidR="00EE5223" w:rsidRPr="00EE5223" w:rsidTr="002E6730">
        <w:trPr>
          <w:trHeight w:val="315"/>
          <w:jc w:val="center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spacing w:before="120" w:after="120" w:line="360" w:lineRule="exac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a) tam i z powrotem</w:t>
            </w:r>
          </w:p>
        </w:tc>
        <w:tc>
          <w:tcPr>
            <w:tcW w:w="377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b) w jedną stronę</w:t>
            </w:r>
          </w:p>
        </w:tc>
      </w:tr>
      <w:tr w:rsidR="00EE5223" w:rsidRPr="00EE5223" w:rsidTr="002E6730">
        <w:trPr>
          <w:trHeight w:val="270"/>
          <w:jc w:val="center"/>
        </w:trPr>
        <w:tc>
          <w:tcPr>
            <w:tcW w:w="1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Za </w:t>
            </w: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  <w:tc>
          <w:tcPr>
            <w:tcW w:w="1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EE5223" w:rsidRPr="00EE5223" w:rsidTr="002E6730">
        <w:trPr>
          <w:trHeight w:val="270"/>
          <w:jc w:val="center"/>
        </w:trPr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EE5223" w:rsidRPr="00EE5223" w:rsidTr="002E6730">
        <w:trPr>
          <w:trHeight w:val="270"/>
          <w:jc w:val="center"/>
        </w:trPr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EE5223" w:rsidRPr="00EE5223" w:rsidTr="002E6730">
        <w:trPr>
          <w:trHeight w:val="315"/>
          <w:jc w:val="center"/>
        </w:trPr>
        <w:tc>
          <w:tcPr>
            <w:tcW w:w="12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7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37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36,80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2,73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34,07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18,40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1,36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17,04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46,00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3,41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42,59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23,00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1,70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21,30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55,20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4,09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51,11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27,60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2,04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25,56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64,40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4,77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59,63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32,20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2,39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29,81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73,60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5,45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68,15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36,80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2,73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34,07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79,20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5,87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73,33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39,60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2,93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36,67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84,00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6,22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77,78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42,00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3,11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38,89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88,00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6,52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81,48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44,00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3,26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40,74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96,00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7,11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88,89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48,00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3,56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44,44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98,80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7,32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91,48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49,40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3,66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45,74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51 - 55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106,40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7,88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98,52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53,20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3,94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49,26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56 - 60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114,00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8,44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105,56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57,00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4,22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52,78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115,20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8,53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106,67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57,60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4,27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53,33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122,40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9,07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113,33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61,20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4,53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56,67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129,20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9,57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119,63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64,60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4,79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59,81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132,00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9,78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122,22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66,00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4,89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61,11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101 - 140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138,00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10,22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127,78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69,00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5,11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63,89 </w:t>
            </w:r>
          </w:p>
        </w:tc>
      </w:tr>
      <w:tr w:rsidR="00EE5223" w:rsidRPr="00EE5223" w:rsidTr="002E6730">
        <w:trPr>
          <w:trHeight w:val="499"/>
          <w:jc w:val="center"/>
        </w:trPr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143,00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10,59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132,41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71,50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5,30 </w:t>
            </w:r>
          </w:p>
        </w:tc>
        <w:tc>
          <w:tcPr>
            <w:tcW w:w="12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66,20 </w:t>
            </w:r>
          </w:p>
        </w:tc>
      </w:tr>
    </w:tbl>
    <w:p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 w:rsidRPr="00EE5223"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:rsidR="00EE5223" w:rsidRPr="00EE5223" w:rsidRDefault="00EE5223" w:rsidP="00EE5223">
      <w:pPr>
        <w:pStyle w:val="Nagwek2"/>
        <w:spacing w:before="120" w:after="120" w:line="360" w:lineRule="exact"/>
      </w:pPr>
      <w:r w:rsidRPr="00EE5223">
        <w:lastRenderedPageBreak/>
        <w:t>Tabela 3. BILETY KWARTALNE ODCINKOWE IMIENNE Z ULGĄ 60%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 bilety kwartalne odcnikowe imienne z ulgą 60 procent"/>
        <w:tblDescription w:val="Tabela zawiera  siedem kolumn. W pierwszej wskazano zakres odległości w kilometrach, w kolumnie drugiej cenę biletu brutto na przejazd tam i z powrotem, w kolumnie trzeciej podatek VAT za ten bilet, w kolumnie czwartej cenę netto biletu na przejazd tam i z powrotem, w kolumnie piątej wskazano cenę biletu brutto na przejazd w jedną stronę, w kolumnie szóstej podatek VAT od tego biletu i w kolumnie siódmej cenę netto biletu na przejazd w jedną stronę."/>
      </w:tblPr>
      <w:tblGrid>
        <w:gridCol w:w="1400"/>
        <w:gridCol w:w="1420"/>
        <w:gridCol w:w="1120"/>
        <w:gridCol w:w="1000"/>
        <w:gridCol w:w="1040"/>
        <w:gridCol w:w="1120"/>
        <w:gridCol w:w="980"/>
      </w:tblGrid>
      <w:tr w:rsidR="00EE5223" w:rsidRPr="00EE5223" w:rsidTr="00EE5223">
        <w:trPr>
          <w:trHeight w:val="315"/>
          <w:jc w:val="center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a) tam i z powrotem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spacing w:before="120" w:after="120" w:line="360" w:lineRule="exac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b) w jedną stronę</w:t>
            </w:r>
          </w:p>
        </w:tc>
      </w:tr>
      <w:tr w:rsidR="00EE5223" w:rsidRPr="00EE5223" w:rsidTr="00EE5223">
        <w:trPr>
          <w:trHeight w:val="270"/>
          <w:jc w:val="center"/>
        </w:trPr>
        <w:tc>
          <w:tcPr>
            <w:tcW w:w="14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Za </w:t>
            </w: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  <w:tc>
          <w:tcPr>
            <w:tcW w:w="1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EE5223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EE5223" w:rsidRPr="00EE5223" w:rsidTr="00EE5223">
        <w:trPr>
          <w:trHeight w:val="270"/>
          <w:jc w:val="center"/>
        </w:trPr>
        <w:tc>
          <w:tcPr>
            <w:tcW w:w="140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EE5223" w:rsidRPr="00EE5223" w:rsidTr="00EE5223">
        <w:trPr>
          <w:trHeight w:val="270"/>
          <w:jc w:val="center"/>
        </w:trPr>
        <w:tc>
          <w:tcPr>
            <w:tcW w:w="140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EE5223" w:rsidRPr="00EE5223" w:rsidTr="00EE5223">
        <w:trPr>
          <w:trHeight w:val="315"/>
          <w:jc w:val="center"/>
        </w:trPr>
        <w:tc>
          <w:tcPr>
            <w:tcW w:w="140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5223" w:rsidRPr="00EE5223" w:rsidRDefault="00EE5223" w:rsidP="00EE5223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3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92,00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6,81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85,19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46,00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3,41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42,59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115,00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8,52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106,48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57,50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4,26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53,24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138,00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10,22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127,78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69,00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5,11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63,89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161,00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11,93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149,07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80,50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5,96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74,54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184,00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13,63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170,37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92,00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6,81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85,19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198,00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14,67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183,33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99,00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7,33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91,67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210,00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15,56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194,44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105,00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7,78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97,22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220,00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16,30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203,70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110,00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8,15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101,85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240,00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17,78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222,22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120,00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8,89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111,11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247,00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18,30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228,70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123,50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9,15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114,35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51 - 55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266,00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19,70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246,30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133,00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9,85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123,15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56 - 60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285,00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21,11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263,89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142,50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10,56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131,94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288,00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21,33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266,67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144,00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10,67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133,33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306,00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22,67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283,33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153,00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11,33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141,67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323,00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23,93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299,07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161,50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11,96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149,54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330,00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24,44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305,56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165,00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12,22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152,78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101 - 140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345,00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25,56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319,44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172,50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12,78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159,72 </w:t>
            </w:r>
          </w:p>
        </w:tc>
      </w:tr>
      <w:tr w:rsidR="00EE5223" w:rsidRPr="00EE5223" w:rsidTr="00EE5223">
        <w:trPr>
          <w:trHeight w:val="499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357,50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26,48 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331,02 </w:t>
            </w: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178,75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EE5223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13,24 </w:t>
            </w:r>
          </w:p>
        </w:tc>
        <w:tc>
          <w:tcPr>
            <w:tcW w:w="9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EE5223" w:rsidRPr="00EE5223" w:rsidRDefault="002E6730" w:rsidP="00EE5223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165,50</w:t>
            </w:r>
            <w:r w:rsidR="00EE5223" w:rsidRPr="00EE5223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 w:rsidRPr="00EE5223"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:rsidR="00EE5223" w:rsidRPr="00EE5223" w:rsidRDefault="00EE5223" w:rsidP="00EE5223">
      <w:pPr>
        <w:pStyle w:val="Nagwek1"/>
        <w:spacing w:line="360" w:lineRule="exact"/>
      </w:pPr>
      <w:r w:rsidRPr="00EE5223">
        <w:lastRenderedPageBreak/>
        <w:t>§ 5.</w:t>
      </w:r>
      <w:r w:rsidRPr="00EE5223">
        <w:tab/>
        <w:t xml:space="preserve">Zmiana umowy przewozu </w:t>
      </w:r>
    </w:p>
    <w:p w:rsidR="00EE5223" w:rsidRPr="00EE5223" w:rsidRDefault="00EE5223" w:rsidP="00EE5223">
      <w:pPr>
        <w:widowControl w:val="0"/>
        <w:numPr>
          <w:ilvl w:val="1"/>
          <w:numId w:val="9"/>
        </w:numPr>
        <w:suppressAutoHyphens/>
        <w:spacing w:after="120" w:line="360" w:lineRule="exact"/>
        <w:ind w:left="357" w:hanging="357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EE5223">
        <w:rPr>
          <w:rFonts w:eastAsia="SimSun" w:cs="Mangal"/>
          <w:color w:val="000000"/>
          <w:kern w:val="1"/>
          <w:szCs w:val="24"/>
          <w:lang w:eastAsia="hi-IN" w:bidi="hi-IN"/>
        </w:rPr>
        <w:t xml:space="preserve">Zmiany umowy przewozu w zakresie przejazdu poza stację przeznaczenia, drogą inną oraz terminu wyjazdu można dokonać na warunkach określonych w § 8 i 10 TP-KŚ oraz </w:t>
      </w:r>
      <w:r w:rsidRPr="00EE5223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EE5223">
        <w:rPr>
          <w:rFonts w:eastAsia="SimSun" w:cs="Mangal"/>
          <w:color w:val="000000"/>
          <w:kern w:val="1"/>
          <w:szCs w:val="24"/>
          <w:lang w:eastAsia="hi-IN" w:bidi="hi-IN"/>
        </w:rPr>
        <w:t xml:space="preserve"> 12 ust. 4 RPO-KŚ.</w:t>
      </w:r>
    </w:p>
    <w:p w:rsidR="00EE5223" w:rsidRPr="00EE5223" w:rsidRDefault="00EE5223" w:rsidP="00EE5223">
      <w:pPr>
        <w:widowControl w:val="0"/>
        <w:numPr>
          <w:ilvl w:val="1"/>
          <w:numId w:val="9"/>
        </w:numPr>
        <w:suppressAutoHyphens/>
        <w:spacing w:after="200" w:line="360" w:lineRule="exact"/>
        <w:ind w:left="425" w:hanging="425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EE5223">
        <w:rPr>
          <w:rFonts w:eastAsia="SimSun" w:cs="Mangal"/>
          <w:color w:val="000000"/>
          <w:kern w:val="1"/>
          <w:szCs w:val="24"/>
          <w:lang w:eastAsia="hi-IN" w:bidi="hi-IN"/>
        </w:rPr>
        <w:t>Przejście do pociągu innego przewoźnika nie jest dozwolone.</w:t>
      </w:r>
    </w:p>
    <w:p w:rsidR="00EE5223" w:rsidRPr="00EE5223" w:rsidRDefault="00EE5223" w:rsidP="00EE5223">
      <w:pPr>
        <w:pStyle w:val="Nagwek1"/>
        <w:spacing w:line="360" w:lineRule="exact"/>
      </w:pPr>
      <w:r w:rsidRPr="00EE5223">
        <w:t>§ 6.</w:t>
      </w:r>
      <w:r w:rsidRPr="00EE5223">
        <w:tab/>
        <w:t>Inne</w:t>
      </w:r>
    </w:p>
    <w:p w:rsidR="00EE5223" w:rsidRPr="00EE5223" w:rsidRDefault="00EE5223" w:rsidP="00EE5223">
      <w:pPr>
        <w:spacing w:before="120" w:after="120" w:line="360" w:lineRule="exact"/>
        <w:jc w:val="both"/>
        <w:rPr>
          <w:rFonts w:cs="Arial"/>
          <w:szCs w:val="24"/>
        </w:rPr>
      </w:pPr>
      <w:r w:rsidRPr="00EE5223">
        <w:rPr>
          <w:rFonts w:cs="Arial"/>
          <w:szCs w:val="24"/>
        </w:rPr>
        <w:t>W sprawach nieuregulowanych w niniejszych warunkach stosuje się odpowiednie postanowienia Regulaminu przewozu osób, zwierząt i rzeczy przez Koleje Śląskie (RPO-KŚ) oraz Taryfy przewozowej (TP-KŚ).</w:t>
      </w:r>
    </w:p>
    <w:p w:rsidR="00EE5223" w:rsidRPr="00EE5223" w:rsidRDefault="00EE5223" w:rsidP="00EE5223">
      <w:pPr>
        <w:jc w:val="center"/>
        <w:rPr>
          <w:rFonts w:cs="Arial"/>
          <w:szCs w:val="24"/>
        </w:rPr>
      </w:pPr>
    </w:p>
    <w:p w:rsidR="006C75CB" w:rsidRDefault="006C75CB" w:rsidP="006C75CB">
      <w:bookmarkStart w:id="0" w:name="_GoBack"/>
      <w:bookmarkEnd w:id="0"/>
    </w:p>
    <w:sectPr w:rsidR="006C75CB" w:rsidSect="000E340E"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05" w:rsidRDefault="00E10005" w:rsidP="00590051">
      <w:r>
        <w:separator/>
      </w:r>
    </w:p>
  </w:endnote>
  <w:endnote w:type="continuationSeparator" w:id="0">
    <w:p w:rsidR="00E10005" w:rsidRDefault="00E10005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05" w:rsidRDefault="00E10005" w:rsidP="00590051">
      <w:r>
        <w:separator/>
      </w:r>
    </w:p>
  </w:footnote>
  <w:footnote w:type="continuationSeparator" w:id="0">
    <w:p w:rsidR="00E10005" w:rsidRDefault="00E10005" w:rsidP="0059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A5D6F62"/>
    <w:multiLevelType w:val="hybridMultilevel"/>
    <w:tmpl w:val="95DA3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CC21583"/>
    <w:multiLevelType w:val="hybridMultilevel"/>
    <w:tmpl w:val="520297CA"/>
    <w:lvl w:ilvl="0" w:tplc="80E6A08A">
      <w:start w:val="1"/>
      <w:numFmt w:val="lowerLetter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13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C86"/>
    <w:rsid w:val="00071FB5"/>
    <w:rsid w:val="000B7D9C"/>
    <w:rsid w:val="000E340E"/>
    <w:rsid w:val="000E6232"/>
    <w:rsid w:val="00126C21"/>
    <w:rsid w:val="00130C2E"/>
    <w:rsid w:val="001855BD"/>
    <w:rsid w:val="0019421F"/>
    <w:rsid w:val="00195426"/>
    <w:rsid w:val="001B2FFF"/>
    <w:rsid w:val="001B706B"/>
    <w:rsid w:val="001E50FC"/>
    <w:rsid w:val="001E743A"/>
    <w:rsid w:val="00212B68"/>
    <w:rsid w:val="0022336C"/>
    <w:rsid w:val="0022610B"/>
    <w:rsid w:val="0023068B"/>
    <w:rsid w:val="00233FE9"/>
    <w:rsid w:val="00267CD8"/>
    <w:rsid w:val="002779C1"/>
    <w:rsid w:val="002813B2"/>
    <w:rsid w:val="002963F7"/>
    <w:rsid w:val="00296F2C"/>
    <w:rsid w:val="002A75B9"/>
    <w:rsid w:val="002C4E0E"/>
    <w:rsid w:val="002C51CC"/>
    <w:rsid w:val="002D736A"/>
    <w:rsid w:val="002E5A7A"/>
    <w:rsid w:val="002E6730"/>
    <w:rsid w:val="002F1438"/>
    <w:rsid w:val="002F1853"/>
    <w:rsid w:val="0036097C"/>
    <w:rsid w:val="00364B29"/>
    <w:rsid w:val="003771E0"/>
    <w:rsid w:val="0037798D"/>
    <w:rsid w:val="00382999"/>
    <w:rsid w:val="003A7313"/>
    <w:rsid w:val="003C22B8"/>
    <w:rsid w:val="003D2421"/>
    <w:rsid w:val="00414FE5"/>
    <w:rsid w:val="0041621B"/>
    <w:rsid w:val="0043217E"/>
    <w:rsid w:val="00444A96"/>
    <w:rsid w:val="00473EBD"/>
    <w:rsid w:val="00481EAD"/>
    <w:rsid w:val="00485752"/>
    <w:rsid w:val="00496A1A"/>
    <w:rsid w:val="00496B16"/>
    <w:rsid w:val="004B65D7"/>
    <w:rsid w:val="004B704D"/>
    <w:rsid w:val="00500F40"/>
    <w:rsid w:val="0052448E"/>
    <w:rsid w:val="00547A05"/>
    <w:rsid w:val="00583F7B"/>
    <w:rsid w:val="00590051"/>
    <w:rsid w:val="005D2783"/>
    <w:rsid w:val="005E1197"/>
    <w:rsid w:val="005E5AB9"/>
    <w:rsid w:val="00653D00"/>
    <w:rsid w:val="0066183D"/>
    <w:rsid w:val="0066251B"/>
    <w:rsid w:val="00676056"/>
    <w:rsid w:val="006840A5"/>
    <w:rsid w:val="006B0666"/>
    <w:rsid w:val="006C75CB"/>
    <w:rsid w:val="006D364B"/>
    <w:rsid w:val="006E034A"/>
    <w:rsid w:val="006E2B10"/>
    <w:rsid w:val="00706F5E"/>
    <w:rsid w:val="00736178"/>
    <w:rsid w:val="0076173A"/>
    <w:rsid w:val="007B7F94"/>
    <w:rsid w:val="007E23AE"/>
    <w:rsid w:val="008044D8"/>
    <w:rsid w:val="00813D28"/>
    <w:rsid w:val="00831445"/>
    <w:rsid w:val="0083327A"/>
    <w:rsid w:val="0084410B"/>
    <w:rsid w:val="008462E6"/>
    <w:rsid w:val="008506AF"/>
    <w:rsid w:val="00860114"/>
    <w:rsid w:val="00873451"/>
    <w:rsid w:val="0087618E"/>
    <w:rsid w:val="008A10DE"/>
    <w:rsid w:val="008A15C7"/>
    <w:rsid w:val="008D4FA3"/>
    <w:rsid w:val="008F733A"/>
    <w:rsid w:val="00930E86"/>
    <w:rsid w:val="009814A4"/>
    <w:rsid w:val="0098505C"/>
    <w:rsid w:val="00990DB0"/>
    <w:rsid w:val="009A2FD4"/>
    <w:rsid w:val="009B75A5"/>
    <w:rsid w:val="009C4E59"/>
    <w:rsid w:val="009D0CE3"/>
    <w:rsid w:val="009D6F6D"/>
    <w:rsid w:val="00A1384E"/>
    <w:rsid w:val="00A21919"/>
    <w:rsid w:val="00A31E14"/>
    <w:rsid w:val="00A43C1E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63904"/>
    <w:rsid w:val="00B86139"/>
    <w:rsid w:val="00B87BEE"/>
    <w:rsid w:val="00B95326"/>
    <w:rsid w:val="00B9759D"/>
    <w:rsid w:val="00BB290B"/>
    <w:rsid w:val="00BC3D5F"/>
    <w:rsid w:val="00BE13FB"/>
    <w:rsid w:val="00C04BD5"/>
    <w:rsid w:val="00C05A70"/>
    <w:rsid w:val="00C13D71"/>
    <w:rsid w:val="00C244A1"/>
    <w:rsid w:val="00C41A52"/>
    <w:rsid w:val="00C67304"/>
    <w:rsid w:val="00C82D28"/>
    <w:rsid w:val="00C92B9C"/>
    <w:rsid w:val="00CA18D4"/>
    <w:rsid w:val="00CA288D"/>
    <w:rsid w:val="00CA78E1"/>
    <w:rsid w:val="00CB1DCC"/>
    <w:rsid w:val="00CF4856"/>
    <w:rsid w:val="00D02F68"/>
    <w:rsid w:val="00D0332C"/>
    <w:rsid w:val="00D109C0"/>
    <w:rsid w:val="00D36338"/>
    <w:rsid w:val="00D36604"/>
    <w:rsid w:val="00D3799F"/>
    <w:rsid w:val="00D40497"/>
    <w:rsid w:val="00D4246C"/>
    <w:rsid w:val="00D61766"/>
    <w:rsid w:val="00DB1096"/>
    <w:rsid w:val="00DE22C4"/>
    <w:rsid w:val="00E004E8"/>
    <w:rsid w:val="00E10005"/>
    <w:rsid w:val="00E1070B"/>
    <w:rsid w:val="00E618B1"/>
    <w:rsid w:val="00E76B0D"/>
    <w:rsid w:val="00E77414"/>
    <w:rsid w:val="00E83DB4"/>
    <w:rsid w:val="00E866E7"/>
    <w:rsid w:val="00EE5223"/>
    <w:rsid w:val="00EF0FAC"/>
    <w:rsid w:val="00EF6515"/>
    <w:rsid w:val="00F06F6F"/>
    <w:rsid w:val="00F24594"/>
    <w:rsid w:val="00F32CB1"/>
    <w:rsid w:val="00F40AFC"/>
    <w:rsid w:val="00F507A6"/>
    <w:rsid w:val="00F615C4"/>
    <w:rsid w:val="00F84A06"/>
    <w:rsid w:val="00F95570"/>
    <w:rsid w:val="00FA0809"/>
    <w:rsid w:val="00FB0177"/>
    <w:rsid w:val="00FB1D8C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2DB2-DAC1-4B5C-89FB-B51E87A6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Florek Łukasz</cp:lastModifiedBy>
  <cp:revision>14</cp:revision>
  <cp:lastPrinted>2016-06-24T09:42:00Z</cp:lastPrinted>
  <dcterms:created xsi:type="dcterms:W3CDTF">2016-06-13T11:46:00Z</dcterms:created>
  <dcterms:modified xsi:type="dcterms:W3CDTF">2016-07-01T08:20:00Z</dcterms:modified>
</cp:coreProperties>
</file>