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3 do SIWZ (IDW)</w:t>
      </w:r>
      <w:r w:rsidR="002450B4"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2E4512">
        <w:rPr>
          <w:rFonts w:ascii="Calibri" w:eastAsia="Times New Roman" w:hAnsi="Calibri" w:cs="Segoe UI"/>
          <w:b/>
          <w:sz w:val="24"/>
          <w:szCs w:val="24"/>
          <w:lang w:eastAsia="pl-PL"/>
        </w:rPr>
        <w:t>11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</w:t>
      </w:r>
      <w:r w:rsidR="002E4512">
        <w:rPr>
          <w:rFonts w:ascii="Calibri" w:eastAsia="Times New Roman" w:hAnsi="Calibri" w:cs="Segoe UI"/>
          <w:b/>
          <w:sz w:val="24"/>
          <w:szCs w:val="24"/>
          <w:lang w:eastAsia="pl-PL"/>
        </w:rPr>
        <w:t>7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„WYKAZ WYKONANYCH USŁUG”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AD0E19" w:rsidRPr="00AD0E19" w:rsidRDefault="00AD0E19" w:rsidP="00AD0E19">
      <w:pPr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 w:cs="Times New Roman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 w:cs="Times New Roman"/>
          <w:color w:val="000000"/>
        </w:rPr>
        <w:t xml:space="preserve">a jeżeli okres prowadzenia działalności jest krótszy, w tym okresie, </w:t>
      </w:r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usługi, obejmującej swoim zakresem </w:t>
      </w:r>
      <w:r w:rsidR="002E4512" w:rsidRPr="00FE39B8">
        <w:rPr>
          <w:rFonts w:ascii="Calibri" w:eastAsia="Times New Roman" w:hAnsi="Calibri" w:cs="Segoe UI"/>
          <w:sz w:val="20"/>
          <w:szCs w:val="20"/>
          <w:lang w:eastAsia="pl-PL"/>
        </w:rPr>
        <w:t>obsługę trzeciego poziomu utrzymania elektrycznych zespołów trakcyjnych/lokomotyw elektrycznych lub obsługę czwartego poziomu utrzymania elektrycznych zespołów trakcyjnych/lokomotyw elektrycznych lub obsługę piątego poziomu utrzymania elektrycznych zespołów trakcyjnych/lokomotyw elektrycznych lub dostawę nowych elektrycznych zespołów trakcyjnych/lokomotyw elektrycznych</w:t>
      </w:r>
      <w:r w:rsidRPr="00FE39B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E39B8">
        <w:rPr>
          <w:rFonts w:ascii="Calibri" w:eastAsia="Calibri" w:hAnsi="Calibri" w:cs="Times New Roman"/>
          <w:color w:val="000000"/>
        </w:rPr>
        <w:t>w</w:t>
      </w:r>
      <w:r w:rsidRPr="00AD0E19">
        <w:rPr>
          <w:rFonts w:ascii="Calibri" w:eastAsia="Calibri" w:hAnsi="Calibri" w:cs="Times New Roman"/>
          <w:color w:val="000000"/>
        </w:rPr>
        <w:t>raz z załączeniem dowodów (poświadczeń), czy zostały wykonane należycie.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992"/>
        <w:gridCol w:w="1843"/>
        <w:gridCol w:w="1559"/>
        <w:gridCol w:w="1418"/>
        <w:gridCol w:w="1134"/>
        <w:gridCol w:w="2086"/>
      </w:tblGrid>
      <w:tr w:rsidR="00AD0E19" w:rsidRPr="00AD0E19" w:rsidTr="002E4512">
        <w:trPr>
          <w:trHeight w:val="39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 Zakres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Ilość wykonanych przeglądów lub dostaw </w:t>
            </w:r>
            <w:r w:rsidRPr="00FE39B8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EZT</w:t>
            </w:r>
            <w:r w:rsidR="002E4512" w:rsidRPr="00FE39B8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/Lokomotyw elektrycznych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Data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Wykonywania*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Odbiorca (nazwa, adres, telefon)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Doświadczenie własne Wykonawcy/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Wykonawca polega na zasobach innych podmiotów***</w:t>
            </w:r>
          </w:p>
        </w:tc>
      </w:tr>
      <w:tr w:rsidR="00AD0E19" w:rsidRPr="00AD0E19" w:rsidTr="00FE39B8">
        <w:trPr>
          <w:trHeight w:val="159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AD0E19" w:rsidRPr="00AD0E19" w:rsidTr="00FE39B8">
        <w:trPr>
          <w:trHeight w:val="51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 Należy wykazać usługi wyłącznie mieszczące się w okresie ostatnich trzech lat przed upływem terminu składania ofert.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** Należy załączyć dowody potwierdzające, czy wykazane usługi zostały</w:t>
      </w:r>
      <w:r w:rsidR="006C01B4">
        <w:rPr>
          <w:rFonts w:ascii="Calibri" w:eastAsia="Calibri" w:hAnsi="Calibri" w:cs="Times New Roman"/>
          <w:b/>
          <w:color w:val="000000"/>
          <w:lang w:eastAsia="pl-PL"/>
        </w:rPr>
        <w:t xml:space="preserve"> wykonane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Brak przedmiotowych dokumentów skutkować będzie wykluczeniem Wykonawcy. 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SIWZ (IDW).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4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921DF6">
        <w:rPr>
          <w:rFonts w:ascii="Calibri" w:eastAsia="Times New Roman" w:hAnsi="Calibri" w:cs="Segoe UI"/>
          <w:b/>
          <w:sz w:val="24"/>
          <w:szCs w:val="24"/>
          <w:lang w:eastAsia="pl-PL"/>
        </w:rPr>
        <w:t>11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</w:t>
      </w:r>
      <w:r w:rsidR="00921DF6">
        <w:rPr>
          <w:rFonts w:ascii="Calibri" w:eastAsia="Times New Roman" w:hAnsi="Calibri" w:cs="Segoe UI"/>
          <w:b/>
          <w:sz w:val="24"/>
          <w:szCs w:val="24"/>
          <w:lang w:eastAsia="pl-PL"/>
        </w:rPr>
        <w:t>7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Oświadczam, że: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(niepotrzebne należy skreślić)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AD0E19" w:rsidRPr="00AD0E19" w:rsidTr="00801AFD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nie należę do grupy kapitałowej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AD0E19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AD0E19">
        <w:rPr>
          <w:rFonts w:ascii="Calibri" w:eastAsia="Calibri" w:hAnsi="Calibri" w:cs="Times New Roman"/>
          <w:i/>
          <w:color w:val="000000"/>
        </w:rPr>
        <w:t>Wykonawca zobowi</w:t>
      </w:r>
      <w:r w:rsidRPr="00AD0E19">
        <w:rPr>
          <w:rFonts w:ascii="Calibri" w:eastAsia="Calibri" w:hAnsi="Calibri" w:cs="Arial,Italic"/>
          <w:i/>
          <w:color w:val="000000"/>
        </w:rPr>
        <w:t>ą</w:t>
      </w:r>
      <w:r w:rsidRPr="00AD0E19">
        <w:rPr>
          <w:rFonts w:ascii="Calibri" w:eastAsia="Calibri" w:hAnsi="Calibri" w:cs="Times New Roman"/>
          <w:i/>
          <w:color w:val="000000"/>
        </w:rPr>
        <w:t>zany jest wypełni</w:t>
      </w:r>
      <w:r w:rsidRPr="00AD0E19">
        <w:rPr>
          <w:rFonts w:ascii="Calibri" w:eastAsia="Calibri" w:hAnsi="Calibri" w:cs="Arial,Italic"/>
          <w:i/>
          <w:color w:val="000000"/>
        </w:rPr>
        <w:t xml:space="preserve">ć </w:t>
      </w:r>
      <w:r w:rsidRPr="00AD0E19">
        <w:rPr>
          <w:rFonts w:ascii="Calibri" w:eastAsia="Calibri" w:hAnsi="Calibri" w:cs="Times New Roman"/>
          <w:i/>
          <w:color w:val="000000"/>
        </w:rPr>
        <w:t>Tabel</w:t>
      </w:r>
      <w:r w:rsidRPr="00AD0E19">
        <w:rPr>
          <w:rFonts w:ascii="Calibri" w:eastAsia="Calibri" w:hAnsi="Calibri" w:cs="Arial,Italic"/>
          <w:i/>
          <w:color w:val="000000"/>
        </w:rPr>
        <w:t xml:space="preserve">ę </w:t>
      </w:r>
      <w:r w:rsidRPr="00AD0E19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AD0E19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>y do grupy kapitałowej).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AD0E19">
        <w:rPr>
          <w:rFonts w:ascii="Calibri" w:eastAsia="Calibri" w:hAnsi="Calibri" w:cs="Times New Roman"/>
          <w:bCs/>
          <w:i/>
          <w:color w:val="000000"/>
        </w:rPr>
        <w:tab/>
      </w:r>
    </w:p>
    <w:p w:rsidR="00AD0E19" w:rsidRPr="00AD0E19" w:rsidRDefault="00AD0E19" w:rsidP="00AD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AD0E19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imes New Roman"/>
          <w:color w:val="008000"/>
          <w:lang w:eastAsia="pl-PL"/>
        </w:rPr>
      </w:pPr>
    </w:p>
    <w:p w:rsidR="001C0F27" w:rsidRDefault="001C0F27"/>
    <w:sectPr w:rsidR="001C0F2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BF" w:rsidRDefault="00B763BF">
      <w:pPr>
        <w:spacing w:after="0" w:line="240" w:lineRule="auto"/>
      </w:pPr>
      <w:r>
        <w:separator/>
      </w:r>
    </w:p>
  </w:endnote>
  <w:endnote w:type="continuationSeparator" w:id="0">
    <w:p w:rsidR="00B763BF" w:rsidRDefault="00B7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FE39B8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B763B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B763B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B763B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BF" w:rsidRDefault="00B763BF">
      <w:pPr>
        <w:spacing w:after="0" w:line="240" w:lineRule="auto"/>
      </w:pPr>
      <w:r>
        <w:separator/>
      </w:r>
    </w:p>
  </w:footnote>
  <w:footnote w:type="continuationSeparator" w:id="0">
    <w:p w:rsidR="00B763BF" w:rsidRDefault="00B7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074958"/>
    <w:rsid w:val="001C0F27"/>
    <w:rsid w:val="001D6A40"/>
    <w:rsid w:val="002450B4"/>
    <w:rsid w:val="002E4512"/>
    <w:rsid w:val="006C01B4"/>
    <w:rsid w:val="007B76E3"/>
    <w:rsid w:val="00921DF6"/>
    <w:rsid w:val="009840FA"/>
    <w:rsid w:val="00AD0E19"/>
    <w:rsid w:val="00B763BF"/>
    <w:rsid w:val="00CE5BD5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8</cp:revision>
  <dcterms:created xsi:type="dcterms:W3CDTF">2016-11-14T01:57:00Z</dcterms:created>
  <dcterms:modified xsi:type="dcterms:W3CDTF">2017-02-14T11:33:00Z</dcterms:modified>
</cp:coreProperties>
</file>