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9C" w:rsidRPr="00B848B1" w:rsidRDefault="00693543" w:rsidP="009D5559">
      <w:pPr>
        <w:spacing w:before="0" w:after="120"/>
        <w:jc w:val="center"/>
        <w:rPr>
          <w:b/>
        </w:rPr>
      </w:pPr>
      <w:r>
        <w:rPr>
          <w:b/>
        </w:rPr>
        <w:t>Opłaty dodatkowe</w:t>
      </w:r>
      <w:r w:rsidR="00512C40">
        <w:rPr>
          <w:b/>
        </w:rPr>
        <w:t>, manipulacyjne i inne opłaty</w:t>
      </w:r>
    </w:p>
    <w:p w:rsidR="00A24344" w:rsidRDefault="00A24344" w:rsidP="00693543">
      <w:pPr>
        <w:spacing w:before="0" w:after="0"/>
        <w:rPr>
          <w:sz w:val="24"/>
          <w:szCs w:val="24"/>
        </w:rPr>
      </w:pPr>
      <w:r w:rsidRPr="00A24344">
        <w:rPr>
          <w:sz w:val="24"/>
          <w:szCs w:val="24"/>
        </w:rPr>
        <w:t>W razie stwierdzenia braku:</w:t>
      </w:r>
    </w:p>
    <w:p w:rsidR="00A24344" w:rsidRPr="00A24344" w:rsidRDefault="00A24344" w:rsidP="00693543">
      <w:pPr>
        <w:pStyle w:val="Podtytu"/>
        <w:numPr>
          <w:ilvl w:val="0"/>
          <w:numId w:val="2"/>
        </w:numPr>
        <w:spacing w:before="0" w:after="0"/>
        <w:ind w:left="426" w:hanging="426"/>
        <w:rPr>
          <w:spacing w:val="0"/>
          <w:sz w:val="24"/>
        </w:rPr>
      </w:pPr>
      <w:r w:rsidRPr="00A24344">
        <w:rPr>
          <w:spacing w:val="0"/>
          <w:sz w:val="24"/>
        </w:rPr>
        <w:t>odpowiedniego dokumentu przewozu,</w:t>
      </w:r>
    </w:p>
    <w:p w:rsidR="00A24344" w:rsidRPr="00A24344" w:rsidRDefault="00A24344" w:rsidP="00693543">
      <w:pPr>
        <w:pStyle w:val="Akapitzlist"/>
        <w:numPr>
          <w:ilvl w:val="0"/>
          <w:numId w:val="2"/>
        </w:numPr>
        <w:spacing w:before="0" w:after="0"/>
        <w:ind w:left="426" w:hanging="426"/>
      </w:pPr>
      <w:r>
        <w:rPr>
          <w:sz w:val="24"/>
          <w:szCs w:val="24"/>
        </w:rPr>
        <w:t>ważnego dokumentu poświadczającego uprawnienie do bezpłatnego albo ulgowego przejazdu,</w:t>
      </w:r>
    </w:p>
    <w:p w:rsidR="00A24344" w:rsidRPr="00A24344" w:rsidRDefault="00A24344" w:rsidP="00693543">
      <w:pPr>
        <w:pStyle w:val="Akapitzlist"/>
        <w:numPr>
          <w:ilvl w:val="0"/>
          <w:numId w:val="2"/>
        </w:numPr>
        <w:spacing w:before="0" w:after="0"/>
        <w:ind w:left="426" w:hanging="426"/>
      </w:pPr>
      <w:r>
        <w:rPr>
          <w:sz w:val="24"/>
          <w:szCs w:val="24"/>
        </w:rPr>
        <w:t>niezapłacenia należności za zabrane ze sobą do środka przewozu rzeczy lub zwierzęta albo naruszenia przepisów o ich przewozie,</w:t>
      </w:r>
    </w:p>
    <w:p w:rsidR="00A24344" w:rsidRPr="00A24344" w:rsidRDefault="00A24344" w:rsidP="00693543">
      <w:pPr>
        <w:pStyle w:val="Akapitzlist"/>
        <w:numPr>
          <w:ilvl w:val="0"/>
          <w:numId w:val="2"/>
        </w:numPr>
        <w:spacing w:before="0" w:after="0"/>
        <w:ind w:left="426" w:hanging="426"/>
      </w:pPr>
      <w:r>
        <w:rPr>
          <w:sz w:val="24"/>
          <w:szCs w:val="24"/>
        </w:rPr>
        <w:t>spowodowanie, bez uzasadnionej przyczyny, zatrzymania lub zmiany trasy środka transportu,</w:t>
      </w:r>
    </w:p>
    <w:p w:rsidR="00A24344" w:rsidRDefault="00A24344" w:rsidP="00693543">
      <w:pPr>
        <w:spacing w:before="0" w:after="0"/>
        <w:rPr>
          <w:sz w:val="24"/>
          <w:szCs w:val="24"/>
        </w:rPr>
      </w:pPr>
      <w:r w:rsidRPr="00A24344">
        <w:rPr>
          <w:sz w:val="24"/>
          <w:szCs w:val="24"/>
        </w:rPr>
        <w:t>przewoźnik lub osoba przez niego upoważniona:</w:t>
      </w:r>
    </w:p>
    <w:p w:rsidR="00A24344" w:rsidRPr="00A24344" w:rsidRDefault="00A24344" w:rsidP="00693543">
      <w:pPr>
        <w:pStyle w:val="Podtytu"/>
        <w:spacing w:before="0" w:after="0"/>
        <w:ind w:left="426" w:hanging="426"/>
        <w:rPr>
          <w:spacing w:val="0"/>
          <w:sz w:val="24"/>
        </w:rPr>
      </w:pPr>
      <w:r w:rsidRPr="00A24344">
        <w:rPr>
          <w:spacing w:val="0"/>
          <w:sz w:val="24"/>
        </w:rPr>
        <w:t>-</w:t>
      </w:r>
      <w:r w:rsidRPr="00A24344">
        <w:rPr>
          <w:spacing w:val="0"/>
          <w:sz w:val="24"/>
        </w:rPr>
        <w:tab/>
        <w:t>wystawia wezwanie do zapłaty z opłatą zryczałtowaną w wysokości 4 zł za przejazd/przewóz bez ważnego biletu i opłatą dodatkową lub</w:t>
      </w:r>
    </w:p>
    <w:p w:rsidR="00693543" w:rsidRPr="00693543" w:rsidRDefault="00A24344" w:rsidP="00693543">
      <w:pPr>
        <w:spacing w:before="0" w:after="360"/>
        <w:ind w:left="425" w:hanging="425"/>
        <w:rPr>
          <w:sz w:val="24"/>
          <w:szCs w:val="24"/>
        </w:rPr>
      </w:pPr>
      <w:r w:rsidRPr="00A24344">
        <w:rPr>
          <w:sz w:val="24"/>
          <w:szCs w:val="24"/>
        </w:rPr>
        <w:t>-</w:t>
      </w:r>
      <w:r w:rsidRPr="00A24344">
        <w:rPr>
          <w:sz w:val="24"/>
          <w:szCs w:val="24"/>
        </w:rPr>
        <w:tab/>
        <w:t>pobiera właściwą opłatę za przejazd/przewóz w przypadku posiadania niewłaściwego biletu i obniżoną opłatę dodatkową.</w:t>
      </w:r>
    </w:p>
    <w:tbl>
      <w:tblPr>
        <w:tblStyle w:val="Tabela-Siatka"/>
        <w:tblW w:w="9606" w:type="dxa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4A0" w:firstRow="1" w:lastRow="0" w:firstColumn="1" w:lastColumn="0" w:noHBand="0" w:noVBand="1"/>
        <w:tblCaption w:val="Opłaty dodatkowe"/>
        <w:tblDescription w:val="Tabela składa się z czterech kolumn. W pierwszej określono rodzaj opłaty, w drugiej kwotę opłaty dodatkowej płatnej powyżej siedmiu dni, w trzeciej kwotę opłaty dodatkowej płatnej do siedmiu dni, w czwartej kwotę opłaty dodatkowej uiszczonej natychmiast w pociągu."/>
      </w:tblPr>
      <w:tblGrid>
        <w:gridCol w:w="5920"/>
        <w:gridCol w:w="1134"/>
        <w:gridCol w:w="1134"/>
        <w:gridCol w:w="1418"/>
      </w:tblGrid>
      <w:tr w:rsidR="00145922" w:rsidTr="00324B24">
        <w:trPr>
          <w:trHeight w:val="536"/>
        </w:trPr>
        <w:tc>
          <w:tcPr>
            <w:tcW w:w="5920" w:type="dxa"/>
            <w:vMerge w:val="restart"/>
            <w:shd w:val="clear" w:color="auto" w:fill="F2F2F2" w:themeFill="background1" w:themeFillShade="F2"/>
            <w:vAlign w:val="center"/>
          </w:tcPr>
          <w:p w:rsidR="00145922" w:rsidRPr="009D5559" w:rsidRDefault="00145922" w:rsidP="00145922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D5559">
              <w:rPr>
                <w:b/>
                <w:sz w:val="22"/>
                <w:szCs w:val="22"/>
              </w:rPr>
              <w:t>RODZAJ OPŁATY</w:t>
            </w:r>
          </w:p>
        </w:tc>
        <w:tc>
          <w:tcPr>
            <w:tcW w:w="3686" w:type="dxa"/>
            <w:gridSpan w:val="3"/>
            <w:shd w:val="clear" w:color="auto" w:fill="F2F2F2" w:themeFill="background1" w:themeFillShade="F2"/>
            <w:vAlign w:val="center"/>
          </w:tcPr>
          <w:p w:rsidR="00145922" w:rsidRPr="005F01BA" w:rsidRDefault="00145922" w:rsidP="008E3048">
            <w:pPr>
              <w:pStyle w:val="Podtytu"/>
              <w:spacing w:before="0" w:after="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5F01BA">
              <w:rPr>
                <w:b/>
                <w:spacing w:val="0"/>
                <w:sz w:val="22"/>
                <w:szCs w:val="22"/>
              </w:rPr>
              <w:t>Opłata dodatkowa w złotych</w:t>
            </w:r>
          </w:p>
        </w:tc>
      </w:tr>
      <w:tr w:rsidR="008E3048" w:rsidTr="00324B24">
        <w:tc>
          <w:tcPr>
            <w:tcW w:w="5920" w:type="dxa"/>
            <w:vMerge/>
            <w:shd w:val="clear" w:color="auto" w:fill="F2F2F2" w:themeFill="background1" w:themeFillShade="F2"/>
          </w:tcPr>
          <w:p w:rsidR="00145922" w:rsidRPr="009D5559" w:rsidRDefault="00145922" w:rsidP="00145922">
            <w:pPr>
              <w:pStyle w:val="Podtytu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E3048" w:rsidRPr="009D5559" w:rsidRDefault="00145922" w:rsidP="00145922">
            <w:pPr>
              <w:pStyle w:val="Podtytu"/>
              <w:spacing w:before="0" w:after="0" w:line="240" w:lineRule="auto"/>
              <w:jc w:val="center"/>
              <w:rPr>
                <w:spacing w:val="0"/>
                <w:sz w:val="22"/>
                <w:szCs w:val="22"/>
              </w:rPr>
            </w:pPr>
            <w:r w:rsidRPr="009D5559">
              <w:rPr>
                <w:spacing w:val="0"/>
                <w:sz w:val="22"/>
                <w:szCs w:val="22"/>
              </w:rPr>
              <w:t xml:space="preserve">powyżej </w:t>
            </w:r>
          </w:p>
          <w:p w:rsidR="00145922" w:rsidRPr="009D5559" w:rsidRDefault="00145922" w:rsidP="00145922">
            <w:pPr>
              <w:pStyle w:val="Podtytu"/>
              <w:spacing w:before="0" w:after="0" w:line="240" w:lineRule="auto"/>
              <w:jc w:val="center"/>
              <w:rPr>
                <w:spacing w:val="0"/>
                <w:sz w:val="22"/>
                <w:szCs w:val="22"/>
              </w:rPr>
            </w:pPr>
            <w:r w:rsidRPr="009D5559">
              <w:rPr>
                <w:spacing w:val="0"/>
                <w:sz w:val="22"/>
                <w:szCs w:val="22"/>
              </w:rPr>
              <w:t>7 dni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5922" w:rsidRPr="009D5559" w:rsidRDefault="00145922" w:rsidP="00145922">
            <w:pPr>
              <w:pStyle w:val="Podtytu"/>
              <w:spacing w:before="0" w:after="0" w:line="240" w:lineRule="auto"/>
              <w:jc w:val="center"/>
              <w:rPr>
                <w:spacing w:val="0"/>
                <w:sz w:val="22"/>
                <w:szCs w:val="22"/>
              </w:rPr>
            </w:pPr>
            <w:r w:rsidRPr="009D5559">
              <w:rPr>
                <w:spacing w:val="0"/>
                <w:sz w:val="22"/>
                <w:szCs w:val="22"/>
              </w:rPr>
              <w:t>do 7 dni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45922" w:rsidRPr="009D5559" w:rsidRDefault="00145922" w:rsidP="00145922">
            <w:pPr>
              <w:pStyle w:val="Podtytu"/>
              <w:spacing w:before="0" w:after="0" w:line="240" w:lineRule="auto"/>
              <w:jc w:val="center"/>
              <w:rPr>
                <w:spacing w:val="0"/>
                <w:sz w:val="22"/>
                <w:szCs w:val="22"/>
              </w:rPr>
            </w:pPr>
            <w:r w:rsidRPr="009D5559">
              <w:rPr>
                <w:spacing w:val="0"/>
                <w:sz w:val="22"/>
                <w:szCs w:val="22"/>
              </w:rPr>
              <w:t>uiszczona natychmiast w pociągu</w:t>
            </w:r>
          </w:p>
        </w:tc>
      </w:tr>
      <w:tr w:rsidR="008E3048" w:rsidRPr="009D5559" w:rsidTr="009D5559">
        <w:trPr>
          <w:trHeight w:val="483"/>
        </w:trPr>
        <w:tc>
          <w:tcPr>
            <w:tcW w:w="5920" w:type="dxa"/>
            <w:vAlign w:val="center"/>
          </w:tcPr>
          <w:p w:rsidR="008E3048" w:rsidRPr="009D5559" w:rsidRDefault="009D5559" w:rsidP="008E3048">
            <w:pPr>
              <w:pStyle w:val="Podtytu"/>
              <w:spacing w:before="0" w:after="0"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z</w:t>
            </w:r>
            <w:r w:rsidR="008E3048" w:rsidRPr="009D5559">
              <w:rPr>
                <w:spacing w:val="0"/>
                <w:sz w:val="22"/>
                <w:szCs w:val="22"/>
              </w:rPr>
              <w:t xml:space="preserve">a przejazd bez odpowiedniego dokumentu przewozu </w:t>
            </w:r>
          </w:p>
        </w:tc>
        <w:tc>
          <w:tcPr>
            <w:tcW w:w="1134" w:type="dxa"/>
            <w:vMerge w:val="restart"/>
            <w:vAlign w:val="center"/>
          </w:tcPr>
          <w:p w:rsidR="008E3048" w:rsidRPr="009D5559" w:rsidRDefault="00693543" w:rsidP="008E3048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D5559">
              <w:rPr>
                <w:b/>
                <w:sz w:val="22"/>
                <w:szCs w:val="22"/>
              </w:rPr>
              <w:t xml:space="preserve">200,00 </w:t>
            </w:r>
          </w:p>
        </w:tc>
        <w:tc>
          <w:tcPr>
            <w:tcW w:w="1134" w:type="dxa"/>
            <w:vMerge w:val="restart"/>
            <w:vAlign w:val="center"/>
          </w:tcPr>
          <w:p w:rsidR="008E3048" w:rsidRPr="009D5559" w:rsidRDefault="00693543" w:rsidP="008E3048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D5559">
              <w:rPr>
                <w:b/>
                <w:sz w:val="22"/>
                <w:szCs w:val="22"/>
              </w:rPr>
              <w:t xml:space="preserve">110,00 </w:t>
            </w:r>
          </w:p>
        </w:tc>
        <w:tc>
          <w:tcPr>
            <w:tcW w:w="1418" w:type="dxa"/>
            <w:vAlign w:val="center"/>
          </w:tcPr>
          <w:p w:rsidR="008E3048" w:rsidRPr="009D5559" w:rsidRDefault="00693543" w:rsidP="008E3048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D5559">
              <w:rPr>
                <w:b/>
                <w:sz w:val="22"/>
                <w:szCs w:val="22"/>
              </w:rPr>
              <w:t xml:space="preserve">96,00 </w:t>
            </w:r>
          </w:p>
        </w:tc>
      </w:tr>
      <w:tr w:rsidR="008E3048" w:rsidRPr="009D5559" w:rsidTr="00324B24">
        <w:trPr>
          <w:trHeight w:val="526"/>
        </w:trPr>
        <w:tc>
          <w:tcPr>
            <w:tcW w:w="5920" w:type="dxa"/>
            <w:shd w:val="clear" w:color="auto" w:fill="F2F2F2" w:themeFill="background1" w:themeFillShade="F2"/>
            <w:vAlign w:val="center"/>
          </w:tcPr>
          <w:p w:rsidR="008E3048" w:rsidRPr="009D5559" w:rsidRDefault="009D5559" w:rsidP="009D5559">
            <w:pPr>
              <w:pStyle w:val="Podtytu"/>
              <w:spacing w:before="0" w:after="0"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w</w:t>
            </w:r>
            <w:r w:rsidR="008E3048" w:rsidRPr="009D5559">
              <w:rPr>
                <w:spacing w:val="0"/>
                <w:sz w:val="22"/>
                <w:szCs w:val="22"/>
              </w:rPr>
              <w:t xml:space="preserve"> przypadku posiadania niewłaściwego biletu na przejazd</w:t>
            </w:r>
          </w:p>
        </w:tc>
        <w:tc>
          <w:tcPr>
            <w:tcW w:w="1134" w:type="dxa"/>
            <w:vMerge/>
            <w:vAlign w:val="center"/>
          </w:tcPr>
          <w:p w:rsidR="008E3048" w:rsidRPr="009D5559" w:rsidRDefault="008E3048" w:rsidP="008E3048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E3048" w:rsidRPr="009D5559" w:rsidRDefault="008E3048" w:rsidP="008E3048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E3048" w:rsidRPr="009D5559" w:rsidRDefault="00693543" w:rsidP="008E3048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D5559">
              <w:rPr>
                <w:b/>
                <w:sz w:val="22"/>
                <w:szCs w:val="22"/>
              </w:rPr>
              <w:t xml:space="preserve">30,00 </w:t>
            </w:r>
          </w:p>
        </w:tc>
      </w:tr>
      <w:tr w:rsidR="008E3048" w:rsidRPr="009D5559" w:rsidTr="009D5559">
        <w:tc>
          <w:tcPr>
            <w:tcW w:w="5920" w:type="dxa"/>
          </w:tcPr>
          <w:p w:rsidR="00145922" w:rsidRPr="009D5559" w:rsidRDefault="009D5559" w:rsidP="009D5559">
            <w:pPr>
              <w:pStyle w:val="Podtytu"/>
              <w:spacing w:before="0" w:after="0"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z</w:t>
            </w:r>
            <w:r w:rsidR="008E3048" w:rsidRPr="009D5559">
              <w:rPr>
                <w:spacing w:val="0"/>
                <w:sz w:val="22"/>
                <w:szCs w:val="22"/>
              </w:rPr>
              <w:t xml:space="preserve">a przejazd bez ważnego dokumentu </w:t>
            </w:r>
            <w:r>
              <w:rPr>
                <w:spacing w:val="0"/>
                <w:sz w:val="22"/>
                <w:szCs w:val="22"/>
              </w:rPr>
              <w:t>p</w:t>
            </w:r>
            <w:r w:rsidR="008E3048" w:rsidRPr="009D5559">
              <w:rPr>
                <w:spacing w:val="0"/>
                <w:sz w:val="22"/>
                <w:szCs w:val="22"/>
              </w:rPr>
              <w:t>oświadczającego uprawnienie do bezpłatnego albo ulgowego przejazdu</w:t>
            </w:r>
          </w:p>
        </w:tc>
        <w:tc>
          <w:tcPr>
            <w:tcW w:w="1134" w:type="dxa"/>
            <w:vAlign w:val="center"/>
          </w:tcPr>
          <w:p w:rsidR="00145922" w:rsidRPr="009D5559" w:rsidRDefault="00693543" w:rsidP="008E3048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D5559">
              <w:rPr>
                <w:b/>
                <w:sz w:val="22"/>
                <w:szCs w:val="22"/>
              </w:rPr>
              <w:t xml:space="preserve">160,00 </w:t>
            </w:r>
          </w:p>
        </w:tc>
        <w:tc>
          <w:tcPr>
            <w:tcW w:w="1134" w:type="dxa"/>
            <w:vAlign w:val="center"/>
          </w:tcPr>
          <w:p w:rsidR="00145922" w:rsidRPr="009D5559" w:rsidRDefault="00693543" w:rsidP="008E3048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D5559">
              <w:rPr>
                <w:b/>
                <w:sz w:val="22"/>
                <w:szCs w:val="22"/>
              </w:rPr>
              <w:t xml:space="preserve">110,00 </w:t>
            </w:r>
          </w:p>
        </w:tc>
        <w:tc>
          <w:tcPr>
            <w:tcW w:w="1418" w:type="dxa"/>
            <w:vAlign w:val="center"/>
          </w:tcPr>
          <w:p w:rsidR="00145922" w:rsidRPr="009D5559" w:rsidRDefault="00693543" w:rsidP="008E3048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D5559">
              <w:rPr>
                <w:b/>
                <w:sz w:val="22"/>
                <w:szCs w:val="22"/>
              </w:rPr>
              <w:t xml:space="preserve">30,00 </w:t>
            </w:r>
          </w:p>
        </w:tc>
      </w:tr>
      <w:tr w:rsidR="008E3048" w:rsidRPr="009D5559" w:rsidTr="00324B24">
        <w:tc>
          <w:tcPr>
            <w:tcW w:w="5920" w:type="dxa"/>
            <w:shd w:val="clear" w:color="auto" w:fill="F2F2F2" w:themeFill="background1" w:themeFillShade="F2"/>
          </w:tcPr>
          <w:p w:rsidR="008E3048" w:rsidRPr="009D5559" w:rsidRDefault="00B848B1" w:rsidP="008E3048">
            <w:pPr>
              <w:pStyle w:val="Podtytu"/>
              <w:spacing w:before="0" w:after="0" w:line="240" w:lineRule="auto"/>
              <w:rPr>
                <w:spacing w:val="0"/>
                <w:sz w:val="22"/>
                <w:szCs w:val="22"/>
              </w:rPr>
            </w:pPr>
            <w:r w:rsidRPr="009D5559">
              <w:rPr>
                <w:spacing w:val="0"/>
                <w:sz w:val="22"/>
                <w:szCs w:val="22"/>
              </w:rPr>
              <w:t>z</w:t>
            </w:r>
            <w:r w:rsidR="008E3048" w:rsidRPr="009D5559">
              <w:rPr>
                <w:spacing w:val="0"/>
                <w:sz w:val="22"/>
                <w:szCs w:val="22"/>
              </w:rPr>
              <w:t xml:space="preserve">a naruszenie przepisów o przewozie rzeczy i zwierząt, </w:t>
            </w:r>
            <w:r w:rsidR="009D5559">
              <w:rPr>
                <w:spacing w:val="0"/>
                <w:sz w:val="22"/>
                <w:szCs w:val="22"/>
              </w:rPr>
              <w:br/>
            </w:r>
            <w:r w:rsidR="008E3048" w:rsidRPr="009D5559">
              <w:rPr>
                <w:spacing w:val="0"/>
                <w:sz w:val="22"/>
                <w:szCs w:val="22"/>
              </w:rPr>
              <w:t>a w szczególności za zabrane ze sobą do środka transportu:</w:t>
            </w:r>
          </w:p>
          <w:p w:rsidR="008E3048" w:rsidRPr="009D5559" w:rsidRDefault="00B848B1" w:rsidP="00B848B1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ind w:left="426" w:hanging="426"/>
              <w:rPr>
                <w:sz w:val="22"/>
              </w:rPr>
            </w:pPr>
            <w:r w:rsidRPr="009D5559">
              <w:rPr>
                <w:sz w:val="22"/>
              </w:rPr>
              <w:t>rzeczy lub zwierzęta, za których przewóz taryfa przewiduje opłaty – bez odpowiedniego dokumentu przewozu,</w:t>
            </w:r>
          </w:p>
          <w:p w:rsidR="00B848B1" w:rsidRPr="009D5559" w:rsidRDefault="00B848B1" w:rsidP="00B848B1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ind w:left="426" w:hanging="426"/>
              <w:rPr>
                <w:sz w:val="22"/>
              </w:rPr>
            </w:pPr>
            <w:r w:rsidRPr="009D5559">
              <w:rPr>
                <w:sz w:val="22"/>
              </w:rPr>
              <w:t>rzeczy wyłączone z przewozu albo rzeczy dopuszczone do przewozu na warunkach szczególnych – bez zachowania tych warunków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5922" w:rsidRPr="009D5559" w:rsidRDefault="00693543" w:rsidP="00B848B1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D5559">
              <w:rPr>
                <w:b/>
                <w:sz w:val="22"/>
                <w:szCs w:val="22"/>
              </w:rPr>
              <w:t xml:space="preserve">80,00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5922" w:rsidRPr="009D5559" w:rsidRDefault="00693543" w:rsidP="00B848B1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D5559">
              <w:rPr>
                <w:b/>
                <w:sz w:val="22"/>
                <w:szCs w:val="22"/>
              </w:rPr>
              <w:t xml:space="preserve">60,00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45922" w:rsidRPr="009D5559" w:rsidRDefault="00693543" w:rsidP="00B848B1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D5559">
              <w:rPr>
                <w:b/>
                <w:sz w:val="22"/>
                <w:szCs w:val="22"/>
              </w:rPr>
              <w:t xml:space="preserve">46,00 </w:t>
            </w:r>
          </w:p>
        </w:tc>
      </w:tr>
      <w:tr w:rsidR="008E3048" w:rsidRPr="009D5559" w:rsidTr="009D5559">
        <w:tc>
          <w:tcPr>
            <w:tcW w:w="5920" w:type="dxa"/>
          </w:tcPr>
          <w:p w:rsidR="00145922" w:rsidRPr="009D5559" w:rsidRDefault="00B848B1" w:rsidP="00145922">
            <w:pPr>
              <w:pStyle w:val="Podtytu"/>
              <w:spacing w:before="0" w:after="0" w:line="240" w:lineRule="auto"/>
              <w:rPr>
                <w:sz w:val="22"/>
                <w:szCs w:val="22"/>
              </w:rPr>
            </w:pPr>
            <w:r w:rsidRPr="009D5559">
              <w:rPr>
                <w:spacing w:val="0"/>
                <w:sz w:val="22"/>
                <w:szCs w:val="22"/>
              </w:rPr>
              <w:t>za spowodowanie zatrzymania lub zmiany trasy środka transportowego bez uzasadnionej</w:t>
            </w:r>
            <w:r w:rsidRPr="009D5559">
              <w:rPr>
                <w:sz w:val="22"/>
                <w:szCs w:val="22"/>
              </w:rPr>
              <w:t xml:space="preserve"> przyczyny</w:t>
            </w:r>
          </w:p>
        </w:tc>
        <w:tc>
          <w:tcPr>
            <w:tcW w:w="1134" w:type="dxa"/>
            <w:vAlign w:val="center"/>
          </w:tcPr>
          <w:p w:rsidR="00145922" w:rsidRPr="009D5559" w:rsidRDefault="00693543" w:rsidP="00B848B1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D5559">
              <w:rPr>
                <w:b/>
                <w:sz w:val="22"/>
                <w:szCs w:val="22"/>
              </w:rPr>
              <w:t xml:space="preserve">600,00 </w:t>
            </w:r>
          </w:p>
        </w:tc>
        <w:tc>
          <w:tcPr>
            <w:tcW w:w="1134" w:type="dxa"/>
            <w:vAlign w:val="center"/>
          </w:tcPr>
          <w:p w:rsidR="00145922" w:rsidRPr="009D5559" w:rsidRDefault="00693543" w:rsidP="00B848B1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D5559">
              <w:rPr>
                <w:b/>
                <w:sz w:val="22"/>
                <w:szCs w:val="22"/>
              </w:rPr>
              <w:t xml:space="preserve">600,00 </w:t>
            </w:r>
          </w:p>
        </w:tc>
        <w:tc>
          <w:tcPr>
            <w:tcW w:w="1418" w:type="dxa"/>
            <w:vAlign w:val="center"/>
          </w:tcPr>
          <w:p w:rsidR="00145922" w:rsidRPr="009D5559" w:rsidRDefault="00693543" w:rsidP="00B848B1">
            <w:pPr>
              <w:pStyle w:val="Podtytu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9D5559">
              <w:rPr>
                <w:b/>
                <w:sz w:val="22"/>
                <w:szCs w:val="22"/>
              </w:rPr>
              <w:t xml:space="preserve">600,00 </w:t>
            </w:r>
          </w:p>
        </w:tc>
      </w:tr>
    </w:tbl>
    <w:p w:rsidR="00145922" w:rsidRPr="009D5559" w:rsidRDefault="00145922" w:rsidP="00B848B1">
      <w:pPr>
        <w:pStyle w:val="Podtytu"/>
        <w:spacing w:before="0" w:after="0" w:line="240" w:lineRule="auto"/>
        <w:rPr>
          <w:sz w:val="24"/>
        </w:rPr>
      </w:pPr>
    </w:p>
    <w:p w:rsidR="009D5559" w:rsidRPr="009D5559" w:rsidRDefault="009D5559" w:rsidP="00693543">
      <w:pPr>
        <w:spacing w:before="0" w:after="120"/>
        <w:rPr>
          <w:sz w:val="24"/>
          <w:szCs w:val="24"/>
        </w:rPr>
      </w:pPr>
      <w:r w:rsidRPr="009D5559">
        <w:rPr>
          <w:sz w:val="24"/>
          <w:szCs w:val="24"/>
        </w:rPr>
        <w:t xml:space="preserve">Opłaty </w:t>
      </w:r>
      <w:r>
        <w:rPr>
          <w:sz w:val="24"/>
          <w:szCs w:val="24"/>
        </w:rPr>
        <w:t xml:space="preserve">ustalone na podstawie rozporządzenia Ministra Infrastruktury z dnia </w:t>
      </w:r>
      <w:r>
        <w:rPr>
          <w:sz w:val="24"/>
          <w:szCs w:val="24"/>
        </w:rPr>
        <w:br/>
        <w:t xml:space="preserve">20 stycznia 2005 r. w sprawie sposobu ustalania wysokości opłat dodatkowych </w:t>
      </w:r>
      <w:r>
        <w:rPr>
          <w:sz w:val="24"/>
          <w:szCs w:val="24"/>
        </w:rPr>
        <w:br/>
        <w:t>z tytułu przewozu osób, zabranych ze sobą do przewozu rzeczy i zwierząt oraz wysokości opłaty manipulacyjnej (Dz.U. Nr 14, poz. 117).</w:t>
      </w:r>
    </w:p>
    <w:p w:rsidR="001A078E" w:rsidRDefault="001A078E">
      <w:pPr>
        <w:spacing w:before="0" w:after="200" w:line="276" w:lineRule="auto"/>
        <w:rPr>
          <w:b/>
        </w:rPr>
      </w:pPr>
      <w:r>
        <w:rPr>
          <w:b/>
        </w:rPr>
        <w:br w:type="page"/>
      </w:r>
    </w:p>
    <w:p w:rsidR="00693543" w:rsidRPr="00B848B1" w:rsidRDefault="00512C40" w:rsidP="009D5559">
      <w:pPr>
        <w:spacing w:before="0" w:after="120"/>
        <w:jc w:val="center"/>
        <w:rPr>
          <w:b/>
        </w:rPr>
      </w:pPr>
      <w:r>
        <w:rPr>
          <w:b/>
        </w:rPr>
        <w:lastRenderedPageBreak/>
        <w:t>Opłata manipulacyjna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Opłata manipulacyjna"/>
        <w:tblDescription w:val="Tabela składa się z dwóch kolumn, wpierwszej określono rodzaj opłaty, w drugiej opłatę brutto w złotych"/>
      </w:tblPr>
      <w:tblGrid>
        <w:gridCol w:w="7054"/>
        <w:gridCol w:w="2158"/>
      </w:tblGrid>
      <w:tr w:rsidR="00512C40" w:rsidRPr="00512C40" w:rsidTr="00324B24">
        <w:trPr>
          <w:trHeight w:val="736"/>
        </w:trPr>
        <w:tc>
          <w:tcPr>
            <w:tcW w:w="7054" w:type="dxa"/>
            <w:shd w:val="clear" w:color="auto" w:fill="F2F2F2" w:themeFill="background1" w:themeFillShade="F2"/>
            <w:vAlign w:val="center"/>
          </w:tcPr>
          <w:p w:rsidR="00512C40" w:rsidRPr="00B803AA" w:rsidRDefault="00B803AA" w:rsidP="00512C40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803AA">
              <w:rPr>
                <w:b/>
                <w:sz w:val="24"/>
                <w:szCs w:val="24"/>
              </w:rPr>
              <w:t>Rodzaj</w:t>
            </w:r>
            <w:r w:rsidR="00512C40" w:rsidRPr="00B803AA">
              <w:rPr>
                <w:b/>
                <w:sz w:val="24"/>
                <w:szCs w:val="24"/>
              </w:rPr>
              <w:t xml:space="preserve"> opłaty</w:t>
            </w: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:rsidR="00B803AA" w:rsidRDefault="00512C40" w:rsidP="00512C40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803AA">
              <w:rPr>
                <w:b/>
                <w:sz w:val="24"/>
                <w:szCs w:val="24"/>
              </w:rPr>
              <w:t>Stawka lub opłata (brutto)</w:t>
            </w:r>
            <w:r w:rsidR="00B803AA" w:rsidRPr="00B803AA">
              <w:rPr>
                <w:b/>
                <w:sz w:val="24"/>
                <w:szCs w:val="24"/>
              </w:rPr>
              <w:t xml:space="preserve"> </w:t>
            </w:r>
          </w:p>
          <w:p w:rsidR="00512C40" w:rsidRPr="00B803AA" w:rsidRDefault="00B803AA" w:rsidP="00512C40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803AA">
              <w:rPr>
                <w:b/>
                <w:sz w:val="24"/>
                <w:szCs w:val="24"/>
              </w:rPr>
              <w:t>w zł</w:t>
            </w:r>
          </w:p>
        </w:tc>
      </w:tr>
      <w:tr w:rsidR="00512C40" w:rsidRPr="00512C40" w:rsidTr="00A76FC8">
        <w:trPr>
          <w:trHeight w:val="3723"/>
        </w:trPr>
        <w:tc>
          <w:tcPr>
            <w:tcW w:w="7054" w:type="dxa"/>
          </w:tcPr>
          <w:p w:rsidR="00512C40" w:rsidRPr="005F01BA" w:rsidRDefault="00512C40" w:rsidP="00512C40">
            <w:pPr>
              <w:spacing w:before="0" w:after="0" w:line="276" w:lineRule="auto"/>
              <w:rPr>
                <w:rFonts w:cs="Arial"/>
                <w:sz w:val="24"/>
                <w:szCs w:val="24"/>
              </w:rPr>
            </w:pPr>
            <w:r w:rsidRPr="005F01BA">
              <w:rPr>
                <w:rFonts w:cs="Arial"/>
                <w:sz w:val="24"/>
                <w:szCs w:val="24"/>
              </w:rPr>
              <w:t>Opłata manipulacyjna uwzględniająca poniesione przez Koleje Śląskie koszty czynności związanych ze zwrotem albo umorzeniem opłaty dodatkowej, w związku z nieokazaniem przez podróżnego, w trakcie kontroli:</w:t>
            </w:r>
          </w:p>
          <w:p w:rsidR="00512C40" w:rsidRPr="005F01BA" w:rsidRDefault="00512C40" w:rsidP="00512C40">
            <w:pPr>
              <w:pStyle w:val="Podtytu"/>
              <w:numPr>
                <w:ilvl w:val="0"/>
                <w:numId w:val="5"/>
              </w:numPr>
              <w:spacing w:before="0" w:after="0" w:line="276" w:lineRule="auto"/>
              <w:ind w:left="426"/>
              <w:rPr>
                <w:rFonts w:cs="Arial"/>
                <w:spacing w:val="0"/>
                <w:sz w:val="24"/>
              </w:rPr>
            </w:pPr>
            <w:r w:rsidRPr="005F01BA">
              <w:rPr>
                <w:rFonts w:cs="Arial"/>
                <w:spacing w:val="0"/>
                <w:sz w:val="24"/>
              </w:rPr>
              <w:t>ważnego dokumentu poświadczającego jego uprawnienie do ulgowego przejazdu,</w:t>
            </w:r>
          </w:p>
          <w:p w:rsidR="00512C40" w:rsidRPr="005F01BA" w:rsidRDefault="00512C40" w:rsidP="00512C40">
            <w:pPr>
              <w:pStyle w:val="Akapitzlist"/>
              <w:numPr>
                <w:ilvl w:val="0"/>
                <w:numId w:val="5"/>
              </w:numPr>
              <w:spacing w:before="0" w:after="120" w:line="276" w:lineRule="auto"/>
              <w:ind w:left="425" w:hanging="357"/>
              <w:contextualSpacing w:val="0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 xml:space="preserve">ważnego biletu okresowego imiennego </w:t>
            </w:r>
            <w:r w:rsidR="001A078E">
              <w:rPr>
                <w:sz w:val="24"/>
                <w:szCs w:val="24"/>
              </w:rPr>
              <w:br/>
            </w:r>
            <w:r w:rsidRPr="005F01BA">
              <w:rPr>
                <w:sz w:val="24"/>
                <w:szCs w:val="24"/>
              </w:rPr>
              <w:t>i udokumentowaniem tego uprawnienia po odbytym przejeździe.</w:t>
            </w:r>
          </w:p>
          <w:p w:rsidR="00512C40" w:rsidRPr="001A078E" w:rsidRDefault="00512C40" w:rsidP="001A078E">
            <w:pPr>
              <w:spacing w:before="0" w:after="0" w:line="276" w:lineRule="auto"/>
              <w:ind w:left="66"/>
              <w:rPr>
                <w:sz w:val="24"/>
                <w:szCs w:val="24"/>
              </w:rPr>
            </w:pPr>
            <w:r w:rsidRPr="005F01BA">
              <w:rPr>
                <w:b/>
                <w:sz w:val="24"/>
                <w:szCs w:val="24"/>
              </w:rPr>
              <w:t xml:space="preserve">Uwaga: </w:t>
            </w:r>
            <w:r w:rsidRPr="005F01BA">
              <w:rPr>
                <w:sz w:val="24"/>
                <w:szCs w:val="24"/>
              </w:rPr>
              <w:t>Pobrana należność w kwocie niższej od kosztów manipulacyjnych, przypada w całości na pokrycie tych kosztów</w:t>
            </w:r>
          </w:p>
        </w:tc>
        <w:tc>
          <w:tcPr>
            <w:tcW w:w="2158" w:type="dxa"/>
            <w:vAlign w:val="center"/>
          </w:tcPr>
          <w:p w:rsidR="00B803AA" w:rsidRPr="005F01BA" w:rsidRDefault="00A76FC8" w:rsidP="00A76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</w:t>
            </w:r>
          </w:p>
        </w:tc>
      </w:tr>
    </w:tbl>
    <w:p w:rsidR="00B803AA" w:rsidRPr="00B848B1" w:rsidRDefault="00B803AA" w:rsidP="00A76FC8">
      <w:pPr>
        <w:spacing w:before="240" w:after="240"/>
        <w:jc w:val="center"/>
        <w:rPr>
          <w:b/>
        </w:rPr>
      </w:pPr>
      <w:r>
        <w:rPr>
          <w:b/>
        </w:rPr>
        <w:t>Opłaty za przewóz rzeczy i zwierząt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Opłaty za przewóz rzeczy i zwierząt"/>
        <w:tblDescription w:val="Tabela składa się z dwóch kolumn. W pierwszej okreslono rodzaj opłaty, w kolumnie drugiej opłatę w złotych brutto"/>
      </w:tblPr>
      <w:tblGrid>
        <w:gridCol w:w="7054"/>
        <w:gridCol w:w="2158"/>
      </w:tblGrid>
      <w:tr w:rsidR="00B803AA" w:rsidRPr="00B803AA" w:rsidTr="00324B24">
        <w:trPr>
          <w:trHeight w:val="798"/>
        </w:trPr>
        <w:tc>
          <w:tcPr>
            <w:tcW w:w="7054" w:type="dxa"/>
            <w:shd w:val="clear" w:color="auto" w:fill="F2F2F2" w:themeFill="background1" w:themeFillShade="F2"/>
            <w:vAlign w:val="center"/>
          </w:tcPr>
          <w:p w:rsidR="00B803AA" w:rsidRPr="00B803AA" w:rsidRDefault="00B803AA" w:rsidP="005F01B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803AA">
              <w:rPr>
                <w:b/>
                <w:sz w:val="24"/>
                <w:szCs w:val="24"/>
              </w:rPr>
              <w:t>Rodzaj opłaty</w:t>
            </w: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:rsidR="005F01BA" w:rsidRDefault="005F01BA" w:rsidP="005F01B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B803AA">
              <w:rPr>
                <w:b/>
                <w:sz w:val="24"/>
                <w:szCs w:val="24"/>
              </w:rPr>
              <w:t>płata (brutto)</w:t>
            </w:r>
          </w:p>
          <w:p w:rsidR="00B803AA" w:rsidRPr="00B803AA" w:rsidRDefault="005F01BA" w:rsidP="005F01B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803AA">
              <w:rPr>
                <w:b/>
                <w:sz w:val="24"/>
                <w:szCs w:val="24"/>
              </w:rPr>
              <w:t>w zł</w:t>
            </w:r>
          </w:p>
        </w:tc>
      </w:tr>
      <w:tr w:rsidR="00B803AA" w:rsidRPr="005F01BA" w:rsidTr="005F01BA"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B803AA" w:rsidRPr="005F01BA" w:rsidRDefault="005F01BA" w:rsidP="005F01BA">
            <w:pPr>
              <w:spacing w:before="0" w:after="0" w:line="240" w:lineRule="auto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>Opłata za przewóz rzeczy pod opieką podróżnego, nie mieszczących się nad i pod zajmowanym miejscem – od każdej sztuki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B803AA" w:rsidRPr="005F01BA" w:rsidRDefault="005F01BA" w:rsidP="005F01B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>5,00</w:t>
            </w:r>
          </w:p>
        </w:tc>
      </w:tr>
      <w:tr w:rsidR="00B803AA" w:rsidRPr="005F01BA" w:rsidTr="00324B24">
        <w:trPr>
          <w:trHeight w:val="605"/>
        </w:trPr>
        <w:tc>
          <w:tcPr>
            <w:tcW w:w="7054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5F01BA" w:rsidRPr="005F01BA" w:rsidRDefault="005F01BA" w:rsidP="005F01BA">
            <w:pPr>
              <w:spacing w:before="0" w:after="0" w:line="240" w:lineRule="auto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>Opłata za przewóz roweru (niezłożonego i nieopakowanego) pod nadzorem podróżnego:</w:t>
            </w:r>
          </w:p>
        </w:tc>
        <w:tc>
          <w:tcPr>
            <w:tcW w:w="2158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B803AA" w:rsidRPr="005F01BA" w:rsidRDefault="00B803AA" w:rsidP="00B803AA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B803AA" w:rsidRPr="005F01BA" w:rsidTr="00324B24">
        <w:trPr>
          <w:trHeight w:val="521"/>
        </w:trPr>
        <w:tc>
          <w:tcPr>
            <w:tcW w:w="705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B803AA" w:rsidRPr="005F01BA" w:rsidRDefault="005F01BA" w:rsidP="00A76FC8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426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>bilet jednorazowy</w:t>
            </w:r>
          </w:p>
        </w:tc>
        <w:tc>
          <w:tcPr>
            <w:tcW w:w="215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B803AA" w:rsidRPr="005F01BA" w:rsidRDefault="005F01BA" w:rsidP="00A76FC8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>5,00</w:t>
            </w:r>
          </w:p>
        </w:tc>
      </w:tr>
      <w:tr w:rsidR="00B803AA" w:rsidRPr="005F01BA" w:rsidTr="00324B24">
        <w:trPr>
          <w:trHeight w:val="513"/>
        </w:trPr>
        <w:tc>
          <w:tcPr>
            <w:tcW w:w="7054" w:type="dxa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03AA" w:rsidRPr="005F01BA" w:rsidRDefault="005F01BA" w:rsidP="00A76FC8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426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>bilet sieciowy miesięczny</w:t>
            </w:r>
          </w:p>
        </w:tc>
        <w:tc>
          <w:tcPr>
            <w:tcW w:w="2158" w:type="dxa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03AA" w:rsidRPr="005F01BA" w:rsidRDefault="005F01BA" w:rsidP="00A76FC8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>60,00</w:t>
            </w:r>
          </w:p>
        </w:tc>
      </w:tr>
      <w:tr w:rsidR="00A76FC8" w:rsidRPr="005F01BA" w:rsidTr="00A76FC8">
        <w:trPr>
          <w:trHeight w:val="421"/>
        </w:trPr>
        <w:tc>
          <w:tcPr>
            <w:tcW w:w="7054" w:type="dxa"/>
            <w:tcBorders>
              <w:top w:val="single" w:sz="4" w:space="0" w:color="auto"/>
            </w:tcBorders>
          </w:tcPr>
          <w:p w:rsidR="00A76FC8" w:rsidRPr="00A76FC8" w:rsidRDefault="00A76FC8" w:rsidP="00A76FC8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za przewóz psa pod opieką podróżnego – który nie jest przewożony w odpowiednim pojemniku (nie więcej niż jeden pies na jednego dorosłego podróżnego</w:t>
            </w:r>
            <w:r w:rsidR="00AA1C65">
              <w:rPr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:rsidR="00A76FC8" w:rsidRPr="005F01BA" w:rsidRDefault="0051709F" w:rsidP="00A76FC8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6FC8">
              <w:rPr>
                <w:sz w:val="24"/>
                <w:szCs w:val="24"/>
              </w:rPr>
              <w:t>,00</w:t>
            </w:r>
          </w:p>
        </w:tc>
      </w:tr>
    </w:tbl>
    <w:p w:rsidR="00A76FC8" w:rsidRPr="00B848B1" w:rsidRDefault="00A76FC8" w:rsidP="00A76FC8">
      <w:pPr>
        <w:spacing w:before="240" w:after="240"/>
        <w:jc w:val="center"/>
        <w:rPr>
          <w:b/>
        </w:rPr>
      </w:pPr>
      <w:r>
        <w:rPr>
          <w:b/>
        </w:rPr>
        <w:t>Opłaty pobierane w pociągu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Opłaty pobierane w pociągu"/>
        <w:tblDescription w:val="Tabela składa się z dwóch kolumn. W kolumnie pierwszej określono rodzaj opłaty, w kolumnie drugiej opłatę brutto w złotych."/>
      </w:tblPr>
      <w:tblGrid>
        <w:gridCol w:w="7054"/>
        <w:gridCol w:w="2158"/>
      </w:tblGrid>
      <w:tr w:rsidR="00A76FC8" w:rsidRPr="00B803AA" w:rsidTr="00324B24">
        <w:trPr>
          <w:trHeight w:val="798"/>
        </w:trPr>
        <w:tc>
          <w:tcPr>
            <w:tcW w:w="7054" w:type="dxa"/>
            <w:shd w:val="clear" w:color="auto" w:fill="F2F2F2" w:themeFill="background1" w:themeFillShade="F2"/>
            <w:vAlign w:val="center"/>
          </w:tcPr>
          <w:p w:rsidR="00A76FC8" w:rsidRPr="00B803AA" w:rsidRDefault="00A76FC8" w:rsidP="00D57E3C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803AA">
              <w:rPr>
                <w:b/>
                <w:sz w:val="24"/>
                <w:szCs w:val="24"/>
              </w:rPr>
              <w:t>Rodzaj opłaty</w:t>
            </w: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:rsidR="00A76FC8" w:rsidRDefault="00A76FC8" w:rsidP="00D57E3C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B803AA">
              <w:rPr>
                <w:b/>
                <w:sz w:val="24"/>
                <w:szCs w:val="24"/>
              </w:rPr>
              <w:t>płata (brutto)</w:t>
            </w:r>
          </w:p>
          <w:p w:rsidR="00A76FC8" w:rsidRPr="00B803AA" w:rsidRDefault="00A76FC8" w:rsidP="00D57E3C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803AA">
              <w:rPr>
                <w:b/>
                <w:sz w:val="24"/>
                <w:szCs w:val="24"/>
              </w:rPr>
              <w:t>w zł</w:t>
            </w:r>
          </w:p>
        </w:tc>
      </w:tr>
      <w:tr w:rsidR="00A76FC8" w:rsidRPr="005F01BA" w:rsidTr="00A76FC8">
        <w:trPr>
          <w:trHeight w:val="603"/>
        </w:trPr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A76FC8" w:rsidRPr="005F01BA" w:rsidRDefault="00A76FC8" w:rsidP="00A76FC8">
            <w:pPr>
              <w:spacing w:before="0" w:after="0" w:line="240" w:lineRule="auto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 xml:space="preserve">Opłata za </w:t>
            </w:r>
            <w:r>
              <w:rPr>
                <w:sz w:val="24"/>
                <w:szCs w:val="24"/>
              </w:rPr>
              <w:t>wydanie w pociągu biletu na przejazd/przewóz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A76FC8" w:rsidRPr="005F01BA" w:rsidRDefault="00A76FC8" w:rsidP="00D57E3C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>5,00</w:t>
            </w:r>
          </w:p>
        </w:tc>
      </w:tr>
      <w:tr w:rsidR="00A76FC8" w:rsidRPr="005F01BA" w:rsidTr="00324B24">
        <w:trPr>
          <w:trHeight w:val="605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76FC8" w:rsidRPr="005F01BA" w:rsidRDefault="00A76FC8" w:rsidP="00A76FC8">
            <w:pPr>
              <w:spacing w:before="0" w:after="0" w:line="240" w:lineRule="auto"/>
              <w:rPr>
                <w:sz w:val="24"/>
                <w:szCs w:val="24"/>
              </w:rPr>
            </w:pPr>
            <w:r w:rsidRPr="005F01BA">
              <w:rPr>
                <w:sz w:val="24"/>
                <w:szCs w:val="24"/>
              </w:rPr>
              <w:t xml:space="preserve">Opłata </w:t>
            </w:r>
            <w:r>
              <w:rPr>
                <w:sz w:val="24"/>
                <w:szCs w:val="24"/>
              </w:rPr>
              <w:t xml:space="preserve">zryczałtowana za przejazd/przewóz bez ważnego biletu (opłata ta wraz z opłatą dodatkową uprawnia podróżnego </w:t>
            </w:r>
            <w:r>
              <w:rPr>
                <w:sz w:val="24"/>
                <w:szCs w:val="24"/>
              </w:rPr>
              <w:br/>
              <w:t xml:space="preserve">w dniu wystawienia wezwania do zapłaty do przejazdu </w:t>
            </w:r>
            <w:r>
              <w:rPr>
                <w:sz w:val="24"/>
                <w:szCs w:val="24"/>
              </w:rPr>
              <w:br/>
              <w:t>w pociągach KŚ w relacji na nim wskazanej).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6FC8" w:rsidRPr="005F01BA" w:rsidRDefault="00A76FC8" w:rsidP="00A76FC8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</w:tbl>
    <w:p w:rsidR="00693543" w:rsidRPr="00693543" w:rsidRDefault="00693543" w:rsidP="001A078E"/>
    <w:sectPr w:rsidR="00693543" w:rsidRPr="00693543" w:rsidSect="001A078E">
      <w:headerReference w:type="default" r:id="rId8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F5D" w:rsidRDefault="00B75F5D" w:rsidP="009D5559">
      <w:pPr>
        <w:spacing w:before="0" w:after="0" w:line="240" w:lineRule="auto"/>
      </w:pPr>
      <w:r>
        <w:separator/>
      </w:r>
    </w:p>
  </w:endnote>
  <w:endnote w:type="continuationSeparator" w:id="0">
    <w:p w:rsidR="00B75F5D" w:rsidRDefault="00B75F5D" w:rsidP="009D55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F5D" w:rsidRDefault="00B75F5D" w:rsidP="009D5559">
      <w:pPr>
        <w:spacing w:before="0" w:after="0" w:line="240" w:lineRule="auto"/>
      </w:pPr>
      <w:r>
        <w:separator/>
      </w:r>
    </w:p>
  </w:footnote>
  <w:footnote w:type="continuationSeparator" w:id="0">
    <w:p w:rsidR="00B75F5D" w:rsidRDefault="00B75F5D" w:rsidP="009D555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59" w:rsidRDefault="009D55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BFADC6" wp14:editId="107A67EA">
          <wp:simplePos x="0" y="0"/>
          <wp:positionH relativeFrom="column">
            <wp:posOffset>-173355</wp:posOffset>
          </wp:positionH>
          <wp:positionV relativeFrom="paragraph">
            <wp:posOffset>-353695</wp:posOffset>
          </wp:positionV>
          <wp:extent cx="2303780" cy="649605"/>
          <wp:effectExtent l="0" t="0" r="1270" b="0"/>
          <wp:wrapNone/>
          <wp:docPr id="1" name="Obraz 1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2CD"/>
    <w:multiLevelType w:val="hybridMultilevel"/>
    <w:tmpl w:val="15943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351A2"/>
    <w:multiLevelType w:val="hybridMultilevel"/>
    <w:tmpl w:val="FA5C4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63D96"/>
    <w:multiLevelType w:val="hybridMultilevel"/>
    <w:tmpl w:val="5540E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05C86"/>
    <w:multiLevelType w:val="hybridMultilevel"/>
    <w:tmpl w:val="CB9C9568"/>
    <w:lvl w:ilvl="0" w:tplc="3E2A6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7290A"/>
    <w:multiLevelType w:val="hybridMultilevel"/>
    <w:tmpl w:val="42004AF0"/>
    <w:lvl w:ilvl="0" w:tplc="AE50DEF2">
      <w:start w:val="1"/>
      <w:numFmt w:val="decimal"/>
      <w:pStyle w:val="nastronwww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94CD3"/>
    <w:multiLevelType w:val="hybridMultilevel"/>
    <w:tmpl w:val="B8C2755E"/>
    <w:lvl w:ilvl="0" w:tplc="1C9CFA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44"/>
    <w:rsid w:val="00044C0A"/>
    <w:rsid w:val="00145922"/>
    <w:rsid w:val="001A078E"/>
    <w:rsid w:val="00253599"/>
    <w:rsid w:val="0031100B"/>
    <w:rsid w:val="00324B24"/>
    <w:rsid w:val="003B0741"/>
    <w:rsid w:val="00512C40"/>
    <w:rsid w:val="0051709F"/>
    <w:rsid w:val="00565E7C"/>
    <w:rsid w:val="005F01BA"/>
    <w:rsid w:val="00693543"/>
    <w:rsid w:val="008E3048"/>
    <w:rsid w:val="009169D1"/>
    <w:rsid w:val="0092089C"/>
    <w:rsid w:val="009D5559"/>
    <w:rsid w:val="00A24344"/>
    <w:rsid w:val="00A76FC8"/>
    <w:rsid w:val="00A84A38"/>
    <w:rsid w:val="00AA1C65"/>
    <w:rsid w:val="00AB5702"/>
    <w:rsid w:val="00B75F5D"/>
    <w:rsid w:val="00B803AA"/>
    <w:rsid w:val="00B848B1"/>
    <w:rsid w:val="00D007B6"/>
    <w:rsid w:val="00E2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 stronę www"/>
    <w:next w:val="Podtytu"/>
    <w:qFormat/>
    <w:rsid w:val="00E21665"/>
    <w:pPr>
      <w:spacing w:before="360" w:after="560" w:line="360" w:lineRule="auto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B5702"/>
    <w:pPr>
      <w:pBdr>
        <w:bottom w:val="single" w:sz="8" w:space="4" w:color="4F81BD" w:themeColor="accent1"/>
      </w:pBdr>
      <w:spacing w:after="300" w:line="360" w:lineRule="exact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B5702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customStyle="1" w:styleId="nastronwww">
    <w:name w:val="na stronę www"/>
    <w:basedOn w:val="Normalny"/>
    <w:qFormat/>
    <w:rsid w:val="00044C0A"/>
    <w:pPr>
      <w:numPr>
        <w:numId w:val="1"/>
      </w:numPr>
      <w:spacing w:before="100" w:beforeAutospacing="1" w:after="100" w:afterAutospacing="1" w:line="360" w:lineRule="exact"/>
    </w:pPr>
    <w:rPr>
      <w:sz w:val="24"/>
    </w:rPr>
  </w:style>
  <w:style w:type="paragraph" w:styleId="Akapitzlist">
    <w:name w:val="List Paragraph"/>
    <w:basedOn w:val="Normalny"/>
    <w:uiPriority w:val="34"/>
    <w:qFormat/>
    <w:rsid w:val="00A24344"/>
    <w:pPr>
      <w:ind w:left="720"/>
      <w:contextualSpacing/>
    </w:pPr>
  </w:style>
  <w:style w:type="table" w:styleId="Tabela-Siatka">
    <w:name w:val="Table Grid"/>
    <w:basedOn w:val="Standardowy"/>
    <w:uiPriority w:val="59"/>
    <w:rsid w:val="0014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55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559"/>
    <w:rPr>
      <w:rFonts w:ascii="Arial" w:hAnsi="Arial"/>
      <w:sz w:val="32"/>
    </w:rPr>
  </w:style>
  <w:style w:type="paragraph" w:styleId="Stopka">
    <w:name w:val="footer"/>
    <w:basedOn w:val="Normalny"/>
    <w:link w:val="StopkaZnak"/>
    <w:uiPriority w:val="99"/>
    <w:unhideWhenUsed/>
    <w:rsid w:val="009D55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559"/>
    <w:rPr>
      <w:rFonts w:ascii="Arial" w:hAnsi="Arial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 stronę www"/>
    <w:next w:val="Podtytu"/>
    <w:qFormat/>
    <w:rsid w:val="00E21665"/>
    <w:pPr>
      <w:spacing w:before="360" w:after="560" w:line="360" w:lineRule="auto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B5702"/>
    <w:pPr>
      <w:pBdr>
        <w:bottom w:val="single" w:sz="8" w:space="4" w:color="4F81BD" w:themeColor="accent1"/>
      </w:pBdr>
      <w:spacing w:after="300" w:line="360" w:lineRule="exact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B5702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customStyle="1" w:styleId="nastronwww">
    <w:name w:val="na stronę www"/>
    <w:basedOn w:val="Normalny"/>
    <w:qFormat/>
    <w:rsid w:val="00044C0A"/>
    <w:pPr>
      <w:numPr>
        <w:numId w:val="1"/>
      </w:numPr>
      <w:spacing w:before="100" w:beforeAutospacing="1" w:after="100" w:afterAutospacing="1" w:line="360" w:lineRule="exact"/>
    </w:pPr>
    <w:rPr>
      <w:sz w:val="24"/>
    </w:rPr>
  </w:style>
  <w:style w:type="paragraph" w:styleId="Akapitzlist">
    <w:name w:val="List Paragraph"/>
    <w:basedOn w:val="Normalny"/>
    <w:uiPriority w:val="34"/>
    <w:qFormat/>
    <w:rsid w:val="00A24344"/>
    <w:pPr>
      <w:ind w:left="720"/>
      <w:contextualSpacing/>
    </w:pPr>
  </w:style>
  <w:style w:type="table" w:styleId="Tabela-Siatka">
    <w:name w:val="Table Grid"/>
    <w:basedOn w:val="Standardowy"/>
    <w:uiPriority w:val="59"/>
    <w:rsid w:val="0014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55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559"/>
    <w:rPr>
      <w:rFonts w:ascii="Arial" w:hAnsi="Arial"/>
      <w:sz w:val="32"/>
    </w:rPr>
  </w:style>
  <w:style w:type="paragraph" w:styleId="Stopka">
    <w:name w:val="footer"/>
    <w:basedOn w:val="Normalny"/>
    <w:link w:val="StopkaZnak"/>
    <w:uiPriority w:val="99"/>
    <w:unhideWhenUsed/>
    <w:rsid w:val="009D55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559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Opłaty dodatkowe, manipulacyjne i inne opłaty</vt:lpstr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Opłaty dodatkowe, manipulacyjne i inne opłaty</dc:title>
  <dc:creator>Bąk Ewa</dc:creator>
  <cp:lastModifiedBy>Florek Łukasz</cp:lastModifiedBy>
  <cp:revision>5</cp:revision>
  <cp:lastPrinted>2016-07-04T05:53:00Z</cp:lastPrinted>
  <dcterms:created xsi:type="dcterms:W3CDTF">2016-07-04T05:52:00Z</dcterms:created>
  <dcterms:modified xsi:type="dcterms:W3CDTF">2016-07-04T05:54:00Z</dcterms:modified>
</cp:coreProperties>
</file>