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3" w:rsidRPr="000A05B6" w:rsidRDefault="00E63623" w:rsidP="00B12AD8">
      <w:pPr>
        <w:pStyle w:val="Tytu"/>
      </w:pPr>
      <w:r w:rsidRPr="000A05B6">
        <w:t xml:space="preserve">Ulga 95 procent </w:t>
      </w:r>
      <w:r w:rsidR="00E930D9">
        <w:br/>
      </w:r>
      <w:r w:rsidRPr="000A05B6">
        <w:t>przysługuje opiekunowi lub przewodnikowi towarzyszącemu w podróży:</w:t>
      </w:r>
    </w:p>
    <w:p w:rsidR="00E63623" w:rsidRPr="0070359C" w:rsidRDefault="00E63623" w:rsidP="00B12AD8">
      <w:pPr>
        <w:pStyle w:val="Nagwek1"/>
        <w:rPr>
          <w:rFonts w:cs="Arial"/>
          <w:color w:val="000000"/>
        </w:rPr>
      </w:pPr>
      <w:r w:rsidRPr="0070359C">
        <w:rPr>
          <w:rStyle w:val="Nagwek1Znak"/>
          <w:b/>
        </w:rPr>
        <w:t>inwalidom wojennym i wojskowym</w:t>
      </w:r>
      <w:r w:rsidRPr="0070359C">
        <w:rPr>
          <w:rStyle w:val="apple-converted-space"/>
          <w:rFonts w:cs="Arial"/>
          <w:b w:val="0"/>
          <w:color w:val="000000"/>
        </w:rPr>
        <w:t xml:space="preserve"> </w:t>
      </w:r>
      <w:r w:rsidRPr="0070359C">
        <w:rPr>
          <w:rFonts w:cs="Arial"/>
          <w:color w:val="000000"/>
        </w:rPr>
        <w:t>zaliczanym do:</w:t>
      </w:r>
    </w:p>
    <w:p w:rsidR="00E63623" w:rsidRPr="0069436A" w:rsidRDefault="00E63623" w:rsidP="008F3B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ind w:left="709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pierwszej</w:t>
      </w:r>
      <w:r w:rsidRPr="0069436A">
        <w:rPr>
          <w:rFonts w:ascii="Arial" w:hAnsi="Arial" w:cs="Arial"/>
          <w:color w:val="000000"/>
        </w:rPr>
        <w:t xml:space="preserve"> grupy inwalidów lub uznanym za całkowicie niezdolnych do pracy </w:t>
      </w:r>
      <w:r w:rsidR="000821DC">
        <w:rPr>
          <w:rFonts w:ascii="Arial" w:hAnsi="Arial" w:cs="Arial"/>
          <w:color w:val="000000"/>
        </w:rPr>
        <w:br/>
      </w:r>
      <w:r w:rsidRPr="0069436A">
        <w:rPr>
          <w:rFonts w:ascii="Arial" w:hAnsi="Arial" w:cs="Arial"/>
          <w:color w:val="000000"/>
        </w:rPr>
        <w:t>i niezdolnych do samodzielnej egzystencji, choćby bez związku z działaniami wojennymi lub służbą wojskową,</w:t>
      </w:r>
    </w:p>
    <w:p w:rsidR="008F3BE7" w:rsidRDefault="00E63623" w:rsidP="008F3B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drugiej lub trzeciej</w:t>
      </w:r>
      <w:r w:rsidRPr="0069436A">
        <w:rPr>
          <w:rFonts w:ascii="Arial" w:hAnsi="Arial" w:cs="Arial"/>
          <w:color w:val="000000"/>
        </w:rPr>
        <w:t xml:space="preserve"> grupy inwalidów, albo całkowicie lub częściowo niezdolnym do prac</w:t>
      </w:r>
      <w:r>
        <w:rPr>
          <w:rFonts w:ascii="Arial" w:hAnsi="Arial" w:cs="Arial"/>
          <w:color w:val="000000"/>
        </w:rPr>
        <w:t>y i jednocześnie zaliczanym do pierwszej</w:t>
      </w:r>
      <w:r w:rsidRPr="0069436A">
        <w:rPr>
          <w:rFonts w:ascii="Arial" w:hAnsi="Arial" w:cs="Arial"/>
          <w:color w:val="000000"/>
        </w:rPr>
        <w:t xml:space="preserve"> grupy inwalidów (lub uznanym za całkowicie niezdolnych do pracy i do samodzielnej egzystencji), </w:t>
      </w:r>
      <w:r w:rsidR="000821DC">
        <w:rPr>
          <w:rFonts w:ascii="Arial" w:hAnsi="Arial" w:cs="Arial"/>
          <w:color w:val="000000"/>
        </w:rPr>
        <w:br/>
      </w:r>
      <w:r w:rsidR="008F3BE7">
        <w:rPr>
          <w:rFonts w:ascii="Arial" w:hAnsi="Arial" w:cs="Arial"/>
          <w:color w:val="000000"/>
        </w:rPr>
        <w:t>z ogólnego stanu zdrowia.</w:t>
      </w:r>
    </w:p>
    <w:p w:rsidR="00E63623" w:rsidRDefault="008F3BE7" w:rsidP="008F3BE7">
      <w:pPr>
        <w:pStyle w:val="NormalnyWeb"/>
        <w:shd w:val="clear" w:color="auto" w:fill="FFFFFF"/>
        <w:spacing w:before="0" w:beforeAutospacing="0" w:after="0" w:afterAutospacing="0" w:line="360" w:lineRule="exac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Przejazdy odbywają się na podstawie ulgowych biletów jednorazowych wraz </w:t>
      </w:r>
      <w:r>
        <w:rPr>
          <w:rFonts w:ascii="Arial" w:hAnsi="Arial" w:cs="Arial"/>
          <w:color w:val="000000"/>
        </w:rPr>
        <w:br/>
        <w:t>z</w:t>
      </w:r>
      <w:r w:rsidR="00E63623" w:rsidRPr="006943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książką</w:t>
      </w:r>
      <w:r w:rsidR="00E63623" w:rsidRPr="004D3861">
        <w:rPr>
          <w:rFonts w:ascii="Arial" w:hAnsi="Arial" w:cs="Arial"/>
          <w:color w:val="000000"/>
        </w:rPr>
        <w:t xml:space="preserve"> inwalidy wojennego – wojskowego.</w:t>
      </w:r>
    </w:p>
    <w:p w:rsidR="00E63623" w:rsidRPr="00B12AD8" w:rsidRDefault="0010619A" w:rsidP="00B12AD8">
      <w:pPr>
        <w:pStyle w:val="Nagwek1"/>
        <w:rPr>
          <w:rFonts w:eastAsia="Times New Roman"/>
          <w:b w:val="0"/>
          <w:lang w:eastAsia="pl-PL"/>
        </w:rPr>
      </w:pPr>
      <w:r>
        <w:t xml:space="preserve">kombatantom </w:t>
      </w:r>
      <w:r w:rsidR="00E63623" w:rsidRPr="0010619A">
        <w:rPr>
          <w:rFonts w:eastAsia="Times New Roman"/>
          <w:lang w:eastAsia="pl-PL"/>
        </w:rPr>
        <w:t xml:space="preserve">będącym inwalidami wojennymi lub wojskowymi zaliczonymi </w:t>
      </w:r>
      <w:r w:rsidR="000821DC" w:rsidRPr="0010619A">
        <w:rPr>
          <w:rFonts w:eastAsia="Times New Roman"/>
          <w:lang w:eastAsia="pl-PL"/>
        </w:rPr>
        <w:br/>
      </w:r>
      <w:r w:rsidR="00E63623" w:rsidRPr="0010619A">
        <w:rPr>
          <w:rFonts w:eastAsia="Times New Roman"/>
          <w:lang w:eastAsia="pl-PL"/>
        </w:rPr>
        <w:t>do pierwszej grupy inwalidów albo uznanym za całkowicie niezdolnych do pracy i niezdolny</w:t>
      </w:r>
      <w:r w:rsidR="008F3BE7">
        <w:rPr>
          <w:rFonts w:eastAsia="Times New Roman"/>
          <w:lang w:eastAsia="pl-PL"/>
        </w:rPr>
        <w:t xml:space="preserve">ch do samodzielnej egzystencji. </w:t>
      </w:r>
      <w:r w:rsidR="008F3BE7">
        <w:rPr>
          <w:rFonts w:eastAsia="Times New Roman"/>
          <w:lang w:eastAsia="pl-PL"/>
        </w:rPr>
        <w:br/>
      </w:r>
      <w:r w:rsidR="008F3BE7" w:rsidRPr="00B12AD8">
        <w:rPr>
          <w:rFonts w:eastAsia="Times New Roman"/>
          <w:b w:val="0"/>
          <w:lang w:eastAsia="pl-PL"/>
        </w:rPr>
        <w:t xml:space="preserve">Przejazdy odbywają się na podstawie ulgowych biletów jednorazowych wraz </w:t>
      </w:r>
      <w:r w:rsidR="008F3BE7" w:rsidRPr="00B12AD8">
        <w:rPr>
          <w:rFonts w:eastAsia="Times New Roman"/>
          <w:b w:val="0"/>
          <w:lang w:eastAsia="pl-PL"/>
        </w:rPr>
        <w:br/>
        <w:t>z legitymacją</w:t>
      </w:r>
      <w:r w:rsidR="00E63623" w:rsidRPr="00B12AD8">
        <w:rPr>
          <w:rFonts w:eastAsia="Times New Roman"/>
          <w:b w:val="0"/>
          <w:lang w:eastAsia="pl-PL"/>
        </w:rPr>
        <w:t xml:space="preserve"> </w:t>
      </w:r>
      <w:r w:rsidR="00880BB6" w:rsidRPr="00B12AD8">
        <w:rPr>
          <w:rFonts w:eastAsia="Times New Roman"/>
          <w:b w:val="0"/>
          <w:lang w:eastAsia="pl-PL"/>
        </w:rPr>
        <w:t xml:space="preserve">osoby represjonowanej, wystawionej przez organ rentowy, z wpisem </w:t>
      </w:r>
      <w:r w:rsidR="008F3BE7" w:rsidRPr="00B12AD8">
        <w:rPr>
          <w:rFonts w:eastAsia="Times New Roman"/>
          <w:b w:val="0"/>
          <w:lang w:eastAsia="pl-PL"/>
        </w:rPr>
        <w:br/>
      </w:r>
      <w:r w:rsidR="00880BB6" w:rsidRPr="00B12AD8">
        <w:rPr>
          <w:rFonts w:eastAsia="Times New Roman"/>
          <w:b w:val="0"/>
          <w:lang w:eastAsia="pl-PL"/>
        </w:rPr>
        <w:t>o całkowitej niezdolności do pracy oraz niezdolności do samodzielnej egzystencji.</w:t>
      </w:r>
    </w:p>
    <w:p w:rsidR="00E63623" w:rsidRPr="0064459A" w:rsidRDefault="0010619A" w:rsidP="00B12AD8">
      <w:pPr>
        <w:pStyle w:val="Nagwek1"/>
        <w:spacing w:after="0"/>
        <w:rPr>
          <w:lang w:eastAsia="pl-PL"/>
        </w:rPr>
      </w:pPr>
      <w:r>
        <w:t>osobom niezdolnym do samodzielnej egzystencji</w:t>
      </w:r>
      <w:r>
        <w:rPr>
          <w:lang w:eastAsia="pl-PL"/>
        </w:rPr>
        <w:t xml:space="preserve"> </w:t>
      </w:r>
      <w:r w:rsidR="00E63623" w:rsidRPr="0010619A">
        <w:t xml:space="preserve">z wyjątkiem osób niewidomych </w:t>
      </w:r>
      <w:r w:rsidR="00E63623" w:rsidRPr="0064459A">
        <w:t>(za osobę niezdolną do samodzielnej egzystencji</w:t>
      </w:r>
      <w:r w:rsidR="000821DC" w:rsidRPr="0064459A">
        <w:rPr>
          <w:rStyle w:val="apple-converted-space"/>
          <w:rFonts w:cs="Arial"/>
          <w:b w:val="0"/>
          <w:color w:val="000000"/>
        </w:rPr>
        <w:t xml:space="preserve"> </w:t>
      </w:r>
      <w:r w:rsidR="00E63623" w:rsidRPr="0064459A">
        <w:t>należy również uznawać osobę niepełnosprawną w stopniu znacznym i inwalidę pierwszej grupy).</w:t>
      </w:r>
    </w:p>
    <w:p w:rsidR="00E63623" w:rsidRPr="0069436A" w:rsidRDefault="00E633D1" w:rsidP="00660E6E">
      <w:pPr>
        <w:pStyle w:val="NormalnyWeb"/>
        <w:shd w:val="clear" w:color="auto" w:fill="FFFFFF"/>
        <w:spacing w:before="0" w:beforeAutospacing="0" w:after="0" w:afterAutospacing="0" w:line="360" w:lineRule="exac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Przejazdy odbywają się na podstawie ulgowych biletów jednorazowych wraz z</w:t>
      </w:r>
      <w:r w:rsidR="00E63623" w:rsidRPr="0069436A">
        <w:rPr>
          <w:rFonts w:ascii="Arial" w:hAnsi="Arial" w:cs="Arial"/>
          <w:color w:val="000000"/>
        </w:rPr>
        <w:t xml:space="preserve"> </w:t>
      </w:r>
      <w:r w:rsidRPr="0069436A">
        <w:rPr>
          <w:rFonts w:ascii="Arial" w:hAnsi="Arial" w:cs="Arial"/>
          <w:color w:val="000000"/>
        </w:rPr>
        <w:t>jedny</w:t>
      </w:r>
      <w:r>
        <w:rPr>
          <w:rFonts w:ascii="Arial" w:hAnsi="Arial" w:cs="Arial"/>
          <w:color w:val="000000"/>
        </w:rPr>
        <w:t>m z niżej wymienionych</w:t>
      </w:r>
      <w:r w:rsidR="00E63623" w:rsidRPr="0069436A">
        <w:rPr>
          <w:rFonts w:ascii="Arial" w:hAnsi="Arial" w:cs="Arial"/>
          <w:color w:val="000000"/>
        </w:rPr>
        <w:t xml:space="preserve"> dokumentów</w:t>
      </w:r>
      <w:r w:rsidR="000821DC">
        <w:rPr>
          <w:rFonts w:ascii="Arial" w:hAnsi="Arial" w:cs="Arial"/>
          <w:color w:val="000000"/>
        </w:rPr>
        <w:t xml:space="preserve"> osoby niepełnosprawnej, z którą</w:t>
      </w:r>
      <w:r w:rsidR="008F3BE7">
        <w:rPr>
          <w:rFonts w:ascii="Arial" w:hAnsi="Arial" w:cs="Arial"/>
          <w:color w:val="000000"/>
        </w:rPr>
        <w:t xml:space="preserve"> opiekun lub przewodnik</w:t>
      </w:r>
      <w:r w:rsidR="000821DC">
        <w:rPr>
          <w:rFonts w:ascii="Arial" w:hAnsi="Arial" w:cs="Arial"/>
          <w:color w:val="000000"/>
        </w:rPr>
        <w:t xml:space="preserve"> odbywa przejazd: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wypis z treści orzeczenia komisji lekarskiej do spraw inwalidztwa i zatrudnienia</w:t>
      </w:r>
      <w:r>
        <w:rPr>
          <w:rFonts w:ascii="Arial" w:hAnsi="Arial" w:cs="Arial"/>
          <w:color w:val="000000"/>
        </w:rPr>
        <w:t xml:space="preserve">, stwierdzający zaliczenie do pierwszej </w:t>
      </w:r>
      <w:r w:rsidRPr="0069436A">
        <w:rPr>
          <w:rFonts w:ascii="Arial" w:hAnsi="Arial" w:cs="Arial"/>
          <w:color w:val="000000"/>
        </w:rPr>
        <w:t>grupy inwalidów,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wypis z treści orzeczenia: wojskowej komisji lekarskiej, komisji lekarskiej podległej Ministrowi Spraw Wewnę</w:t>
      </w:r>
      <w:r>
        <w:rPr>
          <w:rFonts w:ascii="Arial" w:hAnsi="Arial" w:cs="Arial"/>
          <w:color w:val="000000"/>
        </w:rPr>
        <w:t xml:space="preserve">trznych i Administracji </w:t>
      </w:r>
      <w:r w:rsidRPr="0069436A">
        <w:rPr>
          <w:rFonts w:ascii="Arial" w:hAnsi="Arial" w:cs="Arial"/>
          <w:color w:val="000000"/>
        </w:rPr>
        <w:t xml:space="preserve">albo Szefowi Agencji </w:t>
      </w:r>
      <w:r w:rsidR="004D3861">
        <w:rPr>
          <w:rFonts w:ascii="Arial" w:hAnsi="Arial" w:cs="Arial"/>
          <w:color w:val="000000"/>
        </w:rPr>
        <w:lastRenderedPageBreak/>
        <w:t>Bezpieczeństwa Wewnętrznego lub</w:t>
      </w:r>
      <w:r w:rsidRPr="0069436A">
        <w:rPr>
          <w:rFonts w:ascii="Arial" w:hAnsi="Arial" w:cs="Arial"/>
          <w:color w:val="000000"/>
        </w:rPr>
        <w:t xml:space="preserve"> Szefowi Agencji Wywiad</w:t>
      </w:r>
      <w:r>
        <w:rPr>
          <w:rFonts w:ascii="Arial" w:hAnsi="Arial" w:cs="Arial"/>
          <w:color w:val="000000"/>
        </w:rPr>
        <w:t>u, stwierdzający zaliczenie do pierwszej</w:t>
      </w:r>
      <w:r w:rsidRPr="0069436A">
        <w:rPr>
          <w:rFonts w:ascii="Arial" w:hAnsi="Arial" w:cs="Arial"/>
          <w:color w:val="000000"/>
        </w:rPr>
        <w:t xml:space="preserve"> grupy inwalidów,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orzeczenie lekarza orzecznika ZUS albo wypis z treści orzeczenia lekarza orzecznika ZUS, stwierdzające całkowitą niezdolność do pracy i niezdolność do samodzielnej egzystencji albo niezdolność 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orzeczenie komisji lekarskiej ZUS stwierdzające całkowitą niezdolność do pracy i niezdolność do samodzielnej egzystencji albo niezdolność 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zaświadczenie ZUS, stwierdzają</w:t>
      </w:r>
      <w:r>
        <w:rPr>
          <w:rFonts w:ascii="Arial" w:hAnsi="Arial" w:cs="Arial"/>
          <w:color w:val="000000"/>
        </w:rPr>
        <w:t>ce zaliczenie wyrokiem sądu do pierwszej</w:t>
      </w:r>
      <w:r w:rsidRPr="0069436A">
        <w:rPr>
          <w:rFonts w:ascii="Arial" w:hAnsi="Arial" w:cs="Arial"/>
          <w:color w:val="000000"/>
        </w:rPr>
        <w:t xml:space="preserve"> grupy inwalidów bądź uznanie niezdolności 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wypis z treści orzeczenia lekarza rzeczoznawcy </w:t>
      </w:r>
      <w:r w:rsidR="004D3861">
        <w:rPr>
          <w:rFonts w:ascii="Arial" w:hAnsi="Arial" w:cs="Arial"/>
          <w:color w:val="000000"/>
        </w:rPr>
        <w:t xml:space="preserve">lub komisji lekarskiej </w:t>
      </w:r>
      <w:r w:rsidRPr="0069436A">
        <w:rPr>
          <w:rFonts w:ascii="Arial" w:hAnsi="Arial" w:cs="Arial"/>
          <w:color w:val="000000"/>
        </w:rPr>
        <w:t xml:space="preserve">Kasy Rolniczego </w:t>
      </w:r>
      <w:r>
        <w:rPr>
          <w:rFonts w:ascii="Arial" w:hAnsi="Arial" w:cs="Arial"/>
          <w:color w:val="000000"/>
        </w:rPr>
        <w:t>Ubezpieczenia Społecznego</w:t>
      </w:r>
      <w:r w:rsidRPr="0069436A">
        <w:rPr>
          <w:rFonts w:ascii="Arial" w:hAnsi="Arial" w:cs="Arial"/>
          <w:color w:val="000000"/>
        </w:rPr>
        <w:t>, stwierdzający niezdolność 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zaświadczenie KRUS, stwierdzające zal</w:t>
      </w:r>
      <w:r>
        <w:rPr>
          <w:rFonts w:ascii="Arial" w:hAnsi="Arial" w:cs="Arial"/>
          <w:color w:val="000000"/>
        </w:rPr>
        <w:t>iczenie wyrokiem sądu do pierwszej</w:t>
      </w:r>
      <w:r w:rsidRPr="0069436A">
        <w:rPr>
          <w:rFonts w:ascii="Arial" w:hAnsi="Arial" w:cs="Arial"/>
          <w:color w:val="000000"/>
        </w:rPr>
        <w:t xml:space="preserve"> grupy inwalidów bądź uznanie niezdolności 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legitymacja emeryta – rencisty policyjnego wydana przez właściwy organ </w:t>
      </w:r>
      <w:proofErr w:type="spellStart"/>
      <w:r w:rsidRPr="0069436A">
        <w:rPr>
          <w:rFonts w:ascii="Arial" w:hAnsi="Arial" w:cs="Arial"/>
          <w:color w:val="000000"/>
        </w:rPr>
        <w:t>emerytalno</w:t>
      </w:r>
      <w:proofErr w:type="spellEnd"/>
      <w:r w:rsidRPr="0069436A">
        <w:rPr>
          <w:rFonts w:ascii="Arial" w:hAnsi="Arial" w:cs="Arial"/>
          <w:color w:val="000000"/>
        </w:rPr>
        <w:t xml:space="preserve"> – rentowy podległy Ministrowi Spraw Wewnętrznych i Administ</w:t>
      </w:r>
      <w:r>
        <w:rPr>
          <w:rFonts w:ascii="Arial" w:hAnsi="Arial" w:cs="Arial"/>
          <w:color w:val="000000"/>
        </w:rPr>
        <w:t xml:space="preserve">racji </w:t>
      </w:r>
      <w:r w:rsidR="004D3861">
        <w:rPr>
          <w:rFonts w:ascii="Arial" w:hAnsi="Arial" w:cs="Arial"/>
          <w:color w:val="000000"/>
        </w:rPr>
        <w:t xml:space="preserve">lub Ministrowi Sprawiedliwości </w:t>
      </w:r>
      <w:r>
        <w:rPr>
          <w:rFonts w:ascii="Arial" w:hAnsi="Arial" w:cs="Arial"/>
          <w:color w:val="000000"/>
        </w:rPr>
        <w:t>z wpisem o zaliczeniu do pierwszej</w:t>
      </w:r>
      <w:r w:rsidR="004D3861">
        <w:rPr>
          <w:rFonts w:ascii="Arial" w:hAnsi="Arial" w:cs="Arial"/>
          <w:color w:val="000000"/>
        </w:rPr>
        <w:t xml:space="preserve"> grupy inwalidów</w:t>
      </w:r>
      <w:r w:rsidRPr="0069436A">
        <w:rPr>
          <w:rFonts w:ascii="Arial" w:hAnsi="Arial" w:cs="Arial"/>
          <w:color w:val="000000"/>
        </w:rPr>
        <w:t xml:space="preserve"> </w:t>
      </w:r>
      <w:r w:rsidR="004D3861">
        <w:rPr>
          <w:rFonts w:ascii="Arial" w:hAnsi="Arial" w:cs="Arial"/>
          <w:color w:val="000000"/>
        </w:rPr>
        <w:t>bądź uznaniu niezdolności</w:t>
      </w:r>
      <w:r w:rsidRPr="0069436A">
        <w:rPr>
          <w:rFonts w:ascii="Arial" w:hAnsi="Arial" w:cs="Arial"/>
          <w:color w:val="000000"/>
        </w:rPr>
        <w:t xml:space="preserve"> 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legitymacja emeryta – rencisty policyjnego wydana przez wła</w:t>
      </w:r>
      <w:r w:rsidR="004D3861">
        <w:rPr>
          <w:rFonts w:ascii="Arial" w:hAnsi="Arial" w:cs="Arial"/>
          <w:color w:val="000000"/>
        </w:rPr>
        <w:t>ściwy organ emerytalny</w:t>
      </w:r>
      <w:r w:rsidRPr="0069436A">
        <w:rPr>
          <w:rFonts w:ascii="Arial" w:hAnsi="Arial" w:cs="Arial"/>
          <w:color w:val="000000"/>
        </w:rPr>
        <w:t xml:space="preserve"> podległy Ministrowi Obrony Narodo</w:t>
      </w:r>
      <w:r>
        <w:rPr>
          <w:rFonts w:ascii="Arial" w:hAnsi="Arial" w:cs="Arial"/>
          <w:color w:val="000000"/>
        </w:rPr>
        <w:t xml:space="preserve">wej, z wpisem o zaliczeniu do pierwszej </w:t>
      </w:r>
      <w:r w:rsidR="004D3861">
        <w:rPr>
          <w:rFonts w:ascii="Arial" w:hAnsi="Arial" w:cs="Arial"/>
          <w:color w:val="000000"/>
        </w:rPr>
        <w:t xml:space="preserve">grupy inwalidów bądź uznaniu niezdolności </w:t>
      </w:r>
      <w:r w:rsidRPr="0069436A">
        <w:rPr>
          <w:rFonts w:ascii="Arial" w:hAnsi="Arial" w:cs="Arial"/>
          <w:color w:val="000000"/>
        </w:rPr>
        <w:t>do samodzielnej egzystencji,</w:t>
      </w:r>
    </w:p>
    <w:p w:rsidR="00E63623" w:rsidRPr="0069436A" w:rsidRDefault="00E63623" w:rsidP="008F3B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legitymacja emeryta – rencisty wojskowego wydana przez właściwy organ emerytalny podległy Ministrowi Obrony Narodowej, z wpisem o zaliczeniu </w:t>
      </w:r>
      <w:r w:rsidR="000821DC">
        <w:rPr>
          <w:rFonts w:ascii="Arial" w:hAnsi="Arial" w:cs="Arial"/>
          <w:color w:val="000000"/>
        </w:rPr>
        <w:br/>
      </w:r>
      <w:r w:rsidRPr="0069436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 pierwszej</w:t>
      </w:r>
      <w:r w:rsidR="004D3861">
        <w:rPr>
          <w:rFonts w:ascii="Arial" w:hAnsi="Arial" w:cs="Arial"/>
          <w:color w:val="000000"/>
        </w:rPr>
        <w:t xml:space="preserve"> grupy inwalidów</w:t>
      </w:r>
      <w:r w:rsidRPr="0069436A">
        <w:rPr>
          <w:rFonts w:ascii="Arial" w:hAnsi="Arial" w:cs="Arial"/>
          <w:color w:val="000000"/>
        </w:rPr>
        <w:t>,</w:t>
      </w:r>
      <w:r w:rsidR="004D3861">
        <w:rPr>
          <w:rFonts w:ascii="Arial" w:hAnsi="Arial" w:cs="Arial"/>
          <w:color w:val="000000"/>
        </w:rPr>
        <w:t xml:space="preserve"> bądź uznaniu niezdolności do samodzielnej egzystencji,</w:t>
      </w:r>
    </w:p>
    <w:p w:rsidR="00660E6E" w:rsidRDefault="00E63623" w:rsidP="00660E6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540" w:afterAutospacing="0" w:line="360" w:lineRule="exac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legitymacja osoby niepełnosprawnej, stwierdzająca znaczny stopień niepełnosprawności, wystawiona przez uprawniony organ.</w:t>
      </w:r>
    </w:p>
    <w:p w:rsidR="00E63623" w:rsidRPr="00B12AD8" w:rsidRDefault="00E63623" w:rsidP="00B12AD8">
      <w:pPr>
        <w:pStyle w:val="Nagwek1"/>
        <w:rPr>
          <w:rFonts w:cs="Arial"/>
          <w:b w:val="0"/>
          <w:color w:val="000000"/>
        </w:rPr>
      </w:pPr>
      <w:r w:rsidRPr="00660E6E">
        <w:rPr>
          <w:rStyle w:val="Nagwek1Znak"/>
          <w:b/>
        </w:rPr>
        <w:lastRenderedPageBreak/>
        <w:t>osobom niewidomym, jeśli są uznane za osoby niezdolne do samodzielnej egzystencji</w:t>
      </w:r>
      <w:r w:rsidR="0064459A" w:rsidRPr="00660E6E">
        <w:rPr>
          <w:rStyle w:val="apple-converted-space"/>
          <w:rFonts w:cs="Arial"/>
          <w:b w:val="0"/>
          <w:color w:val="000000"/>
        </w:rPr>
        <w:t xml:space="preserve">, </w:t>
      </w:r>
      <w:r w:rsidR="0064459A" w:rsidRPr="00B12AD8">
        <w:rPr>
          <w:rStyle w:val="apple-converted-space"/>
          <w:rFonts w:cs="Arial"/>
          <w:b w:val="0"/>
          <w:color w:val="000000"/>
        </w:rPr>
        <w:t>z</w:t>
      </w:r>
      <w:r w:rsidR="004D3861" w:rsidRPr="00B12AD8">
        <w:rPr>
          <w:b w:val="0"/>
        </w:rPr>
        <w:t>a osoby</w:t>
      </w:r>
      <w:r w:rsidRPr="00B12AD8">
        <w:rPr>
          <w:b w:val="0"/>
        </w:rPr>
        <w:t xml:space="preserve"> niezd</w:t>
      </w:r>
      <w:r w:rsidR="004D3861" w:rsidRPr="00B12AD8">
        <w:rPr>
          <w:b w:val="0"/>
        </w:rPr>
        <w:t>olne</w:t>
      </w:r>
      <w:r w:rsidRPr="00B12AD8">
        <w:rPr>
          <w:b w:val="0"/>
        </w:rPr>
        <w:t xml:space="preserve"> do samodzielnej egzystencji należy również </w:t>
      </w:r>
      <w:r w:rsidR="004D3861" w:rsidRPr="00B12AD8">
        <w:rPr>
          <w:b w:val="0"/>
        </w:rPr>
        <w:t>uważać osoby</w:t>
      </w:r>
      <w:r w:rsidRPr="00B12AD8">
        <w:rPr>
          <w:b w:val="0"/>
        </w:rPr>
        <w:t xml:space="preserve"> o znacznym stopniu nie</w:t>
      </w:r>
      <w:r w:rsidR="004D3861" w:rsidRPr="00B12AD8">
        <w:rPr>
          <w:b w:val="0"/>
        </w:rPr>
        <w:t>pełnosprawności oraz inwalidów</w:t>
      </w:r>
      <w:r w:rsidRPr="00B12AD8">
        <w:rPr>
          <w:b w:val="0"/>
        </w:rPr>
        <w:t xml:space="preserve"> pierwszej grupy z powodu stanu narządu wzroku oraz</w:t>
      </w:r>
      <w:r w:rsidRPr="00B12AD8">
        <w:rPr>
          <w:rStyle w:val="apple-converted-space"/>
          <w:rFonts w:cs="Arial"/>
          <w:b w:val="0"/>
          <w:color w:val="000000"/>
        </w:rPr>
        <w:t xml:space="preserve"> </w:t>
      </w:r>
      <w:r w:rsidRPr="00B12AD8">
        <w:rPr>
          <w:rStyle w:val="Pogrubienie"/>
          <w:rFonts w:cs="Arial"/>
          <w:b/>
          <w:color w:val="000000"/>
        </w:rPr>
        <w:t>osobom niewidomym, jeśli nie są uznane za osoby niezdolne do samodzielnej egzystencji</w:t>
      </w:r>
      <w:r w:rsidR="00E01478">
        <w:rPr>
          <w:b w:val="0"/>
        </w:rPr>
        <w:t>, to jest osobom uznanym</w:t>
      </w:r>
      <w:r w:rsidRPr="00B12AD8">
        <w:rPr>
          <w:b w:val="0"/>
        </w:rPr>
        <w:t xml:space="preserve"> za całk</w:t>
      </w:r>
      <w:r w:rsidR="00E01478">
        <w:rPr>
          <w:b w:val="0"/>
        </w:rPr>
        <w:t>owicie niezdolne do pracy, osobom</w:t>
      </w:r>
      <w:r w:rsidRPr="00B12AD8">
        <w:rPr>
          <w:b w:val="0"/>
        </w:rPr>
        <w:t xml:space="preserve"> o umiarkowanym stopniu n</w:t>
      </w:r>
      <w:r w:rsidR="00E01478">
        <w:rPr>
          <w:b w:val="0"/>
        </w:rPr>
        <w:t>iepełnosprawności oraz inwalidom zaliczonym</w:t>
      </w:r>
      <w:r w:rsidRPr="00B12AD8">
        <w:rPr>
          <w:b w:val="0"/>
        </w:rPr>
        <w:t xml:space="preserve"> do drugiej grupy inwalidów, </w:t>
      </w:r>
      <w:r w:rsidR="00E01478">
        <w:rPr>
          <w:b w:val="0"/>
        </w:rPr>
        <w:br/>
      </w:r>
      <w:r w:rsidRPr="00B12AD8">
        <w:rPr>
          <w:b w:val="0"/>
        </w:rPr>
        <w:t>z powodu stanu narządu wzroku.</w:t>
      </w:r>
      <w:r w:rsidR="008F3BE7" w:rsidRPr="00B12AD8">
        <w:rPr>
          <w:b w:val="0"/>
        </w:rPr>
        <w:br/>
        <w:t xml:space="preserve">Przejazdy odbywają się na podstawie ulgowych biletów jednorazowych wraz </w:t>
      </w:r>
      <w:r w:rsidR="00E01478">
        <w:rPr>
          <w:b w:val="0"/>
        </w:rPr>
        <w:br/>
      </w:r>
      <w:r w:rsidR="008F3BE7" w:rsidRPr="00B12AD8">
        <w:rPr>
          <w:b w:val="0"/>
        </w:rPr>
        <w:t xml:space="preserve">z jednym </w:t>
      </w:r>
      <w:r w:rsidRPr="00B12AD8">
        <w:rPr>
          <w:b w:val="0"/>
        </w:rPr>
        <w:t xml:space="preserve">z dokumentów </w:t>
      </w:r>
      <w:r w:rsidR="004D3861" w:rsidRPr="00B12AD8">
        <w:rPr>
          <w:b w:val="0"/>
        </w:rPr>
        <w:t xml:space="preserve">osoby niepełnosprawnej </w:t>
      </w:r>
      <w:r w:rsidRPr="00B12AD8">
        <w:rPr>
          <w:b w:val="0"/>
        </w:rPr>
        <w:t>wymienionych w punkcie 3, stwierdzający</w:t>
      </w:r>
      <w:r w:rsidR="0064459A" w:rsidRPr="00B12AD8">
        <w:rPr>
          <w:b w:val="0"/>
        </w:rPr>
        <w:t>ch</w:t>
      </w:r>
      <w:r w:rsidRPr="00B12AD8">
        <w:rPr>
          <w:b w:val="0"/>
        </w:rPr>
        <w:t xml:space="preserve"> niepełnosprawność z powodu stanu narządu wzroku,</w:t>
      </w:r>
      <w:r w:rsidR="0064459A" w:rsidRPr="00B12AD8">
        <w:rPr>
          <w:b w:val="0"/>
        </w:rPr>
        <w:t xml:space="preserve"> legitymacji</w:t>
      </w:r>
      <w:r w:rsidRPr="00B12AD8">
        <w:rPr>
          <w:b w:val="0"/>
        </w:rPr>
        <w:t xml:space="preserve"> osoby niepełnosprawnej lub orzeczeni</w:t>
      </w:r>
      <w:r w:rsidR="0064459A" w:rsidRPr="00B12AD8">
        <w:rPr>
          <w:b w:val="0"/>
        </w:rPr>
        <w:t>a</w:t>
      </w:r>
      <w:r w:rsidRPr="00B12AD8">
        <w:rPr>
          <w:b w:val="0"/>
        </w:rPr>
        <w:t xml:space="preserve"> o niepełnosprawności z powodu </w:t>
      </w:r>
      <w:r w:rsidR="00E01478">
        <w:rPr>
          <w:b w:val="0"/>
        </w:rPr>
        <w:t>stanu narządu wzroku, wystawionych</w:t>
      </w:r>
      <w:r w:rsidRPr="00B12AD8">
        <w:rPr>
          <w:b w:val="0"/>
        </w:rPr>
        <w:t xml:space="preserve"> przez uprawniony organ.</w:t>
      </w:r>
    </w:p>
    <w:p w:rsidR="00E63623" w:rsidRPr="0010619A" w:rsidRDefault="00E63623" w:rsidP="00B12AD8">
      <w:pPr>
        <w:pStyle w:val="Nagwek1"/>
      </w:pPr>
      <w:r w:rsidRPr="0010619A">
        <w:rPr>
          <w:rStyle w:val="Nagwek1Znak"/>
          <w:b/>
        </w:rPr>
        <w:t>cywilnym niewidomym ofiarom działań wojennych uznanym za</w:t>
      </w:r>
      <w:r w:rsidRPr="0010619A">
        <w:rPr>
          <w:rStyle w:val="Pogrubienie"/>
          <w:rFonts w:cs="Arial"/>
          <w:b/>
          <w:color w:val="000000"/>
        </w:rPr>
        <w:t>:</w:t>
      </w:r>
    </w:p>
    <w:p w:rsidR="00E63623" w:rsidRPr="0069436A" w:rsidRDefault="00E63623" w:rsidP="0064459A">
      <w:pPr>
        <w:pStyle w:val="NormalnyWeb"/>
        <w:numPr>
          <w:ilvl w:val="0"/>
          <w:numId w:val="4"/>
        </w:numPr>
        <w:shd w:val="clear" w:color="auto" w:fill="FFFFFF"/>
        <w:spacing w:before="540" w:beforeAutospacing="0" w:after="0" w:afterAutospacing="0" w:line="360" w:lineRule="exact"/>
        <w:ind w:left="709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osoby niezdolne do samodzielnej egzystencji (za osobę niezdolną </w:t>
      </w:r>
      <w:r w:rsidR="000821DC">
        <w:rPr>
          <w:rFonts w:ascii="Arial" w:hAnsi="Arial" w:cs="Arial"/>
          <w:color w:val="000000"/>
        </w:rPr>
        <w:br/>
      </w:r>
      <w:r w:rsidRPr="0069436A">
        <w:rPr>
          <w:rFonts w:ascii="Arial" w:hAnsi="Arial" w:cs="Arial"/>
          <w:color w:val="000000"/>
        </w:rPr>
        <w:t xml:space="preserve">do samodzielnej egzystencji należy również uznawać osobę niepełnosprawną </w:t>
      </w:r>
      <w:r>
        <w:rPr>
          <w:rFonts w:ascii="Arial" w:hAnsi="Arial" w:cs="Arial"/>
          <w:color w:val="000000"/>
        </w:rPr>
        <w:t xml:space="preserve">w stopniu znacznym i inwalidę pierwszej </w:t>
      </w:r>
      <w:r w:rsidRPr="0069436A">
        <w:rPr>
          <w:rFonts w:ascii="Arial" w:hAnsi="Arial" w:cs="Arial"/>
          <w:color w:val="000000"/>
        </w:rPr>
        <w:t>grupy</w:t>
      </w:r>
      <w:r>
        <w:rPr>
          <w:rFonts w:ascii="Arial" w:hAnsi="Arial" w:cs="Arial"/>
          <w:color w:val="000000"/>
        </w:rPr>
        <w:t>)</w:t>
      </w:r>
      <w:r w:rsidRPr="0069436A">
        <w:rPr>
          <w:rFonts w:ascii="Arial" w:hAnsi="Arial" w:cs="Arial"/>
          <w:color w:val="000000"/>
        </w:rPr>
        <w:t>,</w:t>
      </w:r>
    </w:p>
    <w:p w:rsidR="00E63623" w:rsidRDefault="00E63623" w:rsidP="006445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540" w:afterAutospacing="0" w:line="360" w:lineRule="exact"/>
        <w:ind w:left="709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osob</w:t>
      </w:r>
      <w:r w:rsidR="0064459A">
        <w:rPr>
          <w:rFonts w:ascii="Arial" w:hAnsi="Arial" w:cs="Arial"/>
          <w:color w:val="000000"/>
        </w:rPr>
        <w:t>y całkowicie niezdolne do pracy.</w:t>
      </w:r>
      <w:r w:rsidRPr="0069436A">
        <w:rPr>
          <w:rFonts w:ascii="Arial" w:hAnsi="Arial" w:cs="Arial"/>
          <w:color w:val="000000"/>
        </w:rPr>
        <w:t xml:space="preserve"> </w:t>
      </w:r>
    </w:p>
    <w:p w:rsidR="00E63623" w:rsidRPr="0069436A" w:rsidRDefault="0064459A" w:rsidP="0064459A">
      <w:pPr>
        <w:pStyle w:val="NormalnyWeb"/>
        <w:shd w:val="clear" w:color="auto" w:fill="FFFFFF"/>
        <w:spacing w:before="540" w:beforeAutospacing="0" w:after="540" w:afterAutospacing="0" w:line="360" w:lineRule="exac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Przejazdy odbywają się na </w:t>
      </w:r>
      <w:r w:rsidR="00E63623" w:rsidRPr="0069436A">
        <w:rPr>
          <w:rFonts w:ascii="Arial" w:hAnsi="Arial" w:cs="Arial"/>
          <w:color w:val="000000"/>
        </w:rPr>
        <w:t xml:space="preserve">podstawie </w:t>
      </w:r>
      <w:r>
        <w:rPr>
          <w:rFonts w:ascii="Arial" w:hAnsi="Arial" w:cs="Arial"/>
          <w:color w:val="000000"/>
        </w:rPr>
        <w:t>ulgowych biletów jednorazowych wraz legitymacją</w:t>
      </w:r>
      <w:r w:rsidR="00E63623" w:rsidRPr="0069436A">
        <w:rPr>
          <w:rFonts w:ascii="Arial" w:hAnsi="Arial" w:cs="Arial"/>
          <w:color w:val="000000"/>
        </w:rPr>
        <w:t xml:space="preserve"> cywilnej niewidomej ofiary działań w</w:t>
      </w:r>
      <w:r w:rsidR="00E63623">
        <w:rPr>
          <w:rFonts w:ascii="Arial" w:hAnsi="Arial" w:cs="Arial"/>
          <w:color w:val="000000"/>
        </w:rPr>
        <w:t xml:space="preserve">ojennych, z odpowiednim wpisem </w:t>
      </w:r>
      <w:r w:rsidR="00E63623" w:rsidRPr="0069436A">
        <w:rPr>
          <w:rFonts w:ascii="Arial" w:hAnsi="Arial" w:cs="Arial"/>
          <w:color w:val="000000"/>
        </w:rPr>
        <w:t>o niezdolności do samodzielnej egzystencji lub o c</w:t>
      </w:r>
      <w:r w:rsidR="00E63623">
        <w:rPr>
          <w:rFonts w:ascii="Arial" w:hAnsi="Arial" w:cs="Arial"/>
          <w:color w:val="000000"/>
        </w:rPr>
        <w:t>ałkowitej niezdolności do pracy</w:t>
      </w:r>
      <w:r w:rsidR="00E63623" w:rsidRPr="0069436A">
        <w:rPr>
          <w:rFonts w:ascii="Arial" w:hAnsi="Arial" w:cs="Arial"/>
          <w:color w:val="000000"/>
        </w:rPr>
        <w:t>, wystawionej przez organ rentowy.</w:t>
      </w:r>
    </w:p>
    <w:p w:rsidR="00E63623" w:rsidRPr="0069436A" w:rsidRDefault="00E63623" w:rsidP="0064459A">
      <w:pPr>
        <w:pStyle w:val="NormalnyWeb"/>
        <w:shd w:val="clear" w:color="auto" w:fill="FFFFFF"/>
        <w:spacing w:before="540" w:beforeAutospacing="0" w:after="540" w:afterAutospacing="0" w:line="360" w:lineRule="atLeast"/>
        <w:rPr>
          <w:rFonts w:ascii="Arial" w:hAnsi="Arial" w:cs="Arial"/>
          <w:color w:val="000000"/>
        </w:rPr>
      </w:pPr>
      <w:r w:rsidRPr="003023A6">
        <w:rPr>
          <w:rStyle w:val="Pogrubienie"/>
          <w:rFonts w:ascii="Arial" w:hAnsi="Arial" w:cs="Arial"/>
          <w:color w:val="000000"/>
        </w:rPr>
        <w:t>Opiekunem może być osoba pełnoletnia, a przewodnikiem osoby niewidomej – osoba, która ukończyła 13 lat, albo pies – przewodnik.</w:t>
      </w:r>
    </w:p>
    <w:p w:rsidR="0010619A" w:rsidRDefault="00E63623" w:rsidP="0064459A">
      <w:pPr>
        <w:pStyle w:val="NormalnyWeb"/>
        <w:shd w:val="clear" w:color="auto" w:fill="FFFFFF"/>
        <w:spacing w:before="540" w:beforeAutospacing="0" w:after="540" w:afterAutospacing="0" w:line="360" w:lineRule="exac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Dokumenty bez zdjęcia okazuje się wraz z dowodem osobistym lub innym dokumentem umożliwiającym</w:t>
      </w:r>
      <w:r>
        <w:rPr>
          <w:rFonts w:ascii="Arial" w:hAnsi="Arial" w:cs="Arial"/>
          <w:color w:val="000000"/>
        </w:rPr>
        <w:t xml:space="preserve"> potwierdzenie tożsamości osoby </w:t>
      </w:r>
      <w:r w:rsidRPr="0069436A">
        <w:rPr>
          <w:rFonts w:ascii="Arial" w:hAnsi="Arial" w:cs="Arial"/>
          <w:color w:val="000000"/>
        </w:rPr>
        <w:t>uprawnionej.</w:t>
      </w:r>
    </w:p>
    <w:p w:rsidR="0010619A" w:rsidRDefault="0010619A" w:rsidP="0010619A">
      <w:pPr>
        <w:rPr>
          <w:rFonts w:eastAsia="Times New Roman"/>
          <w:sz w:val="24"/>
          <w:szCs w:val="24"/>
          <w:lang w:eastAsia="pl-PL"/>
        </w:rPr>
      </w:pPr>
      <w:r>
        <w:br w:type="page"/>
      </w:r>
    </w:p>
    <w:p w:rsidR="00E63623" w:rsidRPr="00E87136" w:rsidRDefault="00E63623" w:rsidP="00B12AD8">
      <w:pPr>
        <w:pStyle w:val="Nagwek2"/>
        <w:spacing w:before="540" w:after="540" w:line="360" w:lineRule="exact"/>
      </w:pPr>
      <w:r w:rsidRPr="00E87136">
        <w:lastRenderedPageBreak/>
        <w:t xml:space="preserve">Tabela opłat za bilety jednorazowe </w:t>
      </w:r>
      <w:r w:rsidR="00E87136">
        <w:t>z ulgą 95 procent</w:t>
      </w:r>
    </w:p>
    <w:tbl>
      <w:tblPr>
        <w:tblW w:w="696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jednorazowe z ulgą 95 procent"/>
        <w:tblDescription w:val="Tabela zawiera cztery kolumny. Kolumna pierwsza zawiera odległość w kilometrach, kolumna druga to cena biletu brutto w złotych, kolumna trzecia to wysokość podatku VAT, kolumna trzecia to cena biletu netto w złotych. "/>
      </w:tblPr>
      <w:tblGrid>
        <w:gridCol w:w="1863"/>
        <w:gridCol w:w="1760"/>
        <w:gridCol w:w="1559"/>
        <w:gridCol w:w="1779"/>
      </w:tblGrid>
      <w:tr w:rsidR="00E63623" w:rsidRPr="00E63623" w:rsidTr="00E63623">
        <w:trPr>
          <w:trHeight w:val="283"/>
          <w:tblHeader/>
          <w:jc w:val="center"/>
        </w:trPr>
        <w:tc>
          <w:tcPr>
            <w:tcW w:w="18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Za odległość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Ceny biletów</w:t>
            </w:r>
          </w:p>
        </w:tc>
      </w:tr>
      <w:tr w:rsidR="00E63623" w:rsidRPr="00E63623" w:rsidTr="000A05B6">
        <w:trPr>
          <w:trHeight w:val="276"/>
          <w:tblHeader/>
          <w:jc w:val="center"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E63623" w:rsidRPr="00E63623" w:rsidTr="000A05B6">
        <w:trPr>
          <w:trHeight w:val="276"/>
          <w:tblHeader/>
          <w:jc w:val="center"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E63623" w:rsidRPr="00E63623" w:rsidTr="000A05B6">
        <w:trPr>
          <w:trHeight w:val="276"/>
          <w:tblHeader/>
          <w:jc w:val="center"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E63623" w:rsidRPr="00E63623" w:rsidTr="00E63623">
        <w:trPr>
          <w:trHeight w:val="172"/>
          <w:tblHeader/>
          <w:jc w:val="center"/>
        </w:trPr>
        <w:tc>
          <w:tcPr>
            <w:tcW w:w="18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km</w:t>
            </w:r>
          </w:p>
        </w:tc>
        <w:tc>
          <w:tcPr>
            <w:tcW w:w="50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0,20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0,01 </w:t>
            </w:r>
          </w:p>
        </w:tc>
        <w:tc>
          <w:tcPr>
            <w:tcW w:w="177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– 10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0,25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 15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0,30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0,28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0,35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– 25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0,40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0,03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0,37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– 30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0,45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0,03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– 35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0,50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– 40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0,55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0,04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– 45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0,60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0,04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45 – 50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0,65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– 55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0,70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0,05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– 60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0,75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– 70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0,80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0,06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– 80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0,85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0,06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– 90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0,95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0,07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0,88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– 100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1,00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0,07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– 110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1,05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0,08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0,97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111 – 120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1,10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0,08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121 – 140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1,15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– 160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1,20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161 – 180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1,25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0,09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181 – 200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1,30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201 – 220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1,35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rPr>
          <w:cantSplit/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221 – 240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1,37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1,27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241 - 260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1,40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261 - 280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1,42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281 - 300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1,45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301 - 320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1,47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321 - 340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1,50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341 - 360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1,52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361 - 380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1,55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381 - 400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1,57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401 - 420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1,60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1,48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421 - 440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1,62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441 - 460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1,65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461 - 480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1,67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481 - 500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1,70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1,57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501 - 520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1,72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521 - 540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1,75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0,13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0705E" w:rsidRPr="00D0705E" w:rsidRDefault="00E63623" w:rsidP="00D070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541 </w:t>
            </w:r>
            <w:r w:rsidR="00D070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-</w:t>
            </w: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560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1,77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0,13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0705E" w:rsidRPr="00E63623" w:rsidTr="00D0705E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0705E" w:rsidRPr="0064459A" w:rsidRDefault="00D0705E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561 - 580</w:t>
            </w: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05E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1,80</w:t>
            </w:r>
          </w:p>
        </w:tc>
        <w:tc>
          <w:tcPr>
            <w:tcW w:w="1559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05E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</w:p>
        </w:tc>
        <w:tc>
          <w:tcPr>
            <w:tcW w:w="1779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0705E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1,67</w:t>
            </w:r>
          </w:p>
        </w:tc>
      </w:tr>
      <w:tr w:rsidR="00E63623" w:rsidRPr="00E63623" w:rsidTr="00D0705E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>581 - 600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D070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1,82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1,69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D0705E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601 - 620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1,85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0,14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621 - 640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1,87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0,14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1,73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641 - 660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1,76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661 - 680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1,78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681 - 700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0,14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1,81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701 - 720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721 - 740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2,00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741 - 760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2,02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1,87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AC6816">
        <w:tblPrEx>
          <w:tblLook w:val="04A0" w:firstRow="1" w:lastRow="0" w:firstColumn="1" w:lastColumn="0" w:noHBand="0" w:noVBand="1"/>
        </w:tblPrEx>
        <w:trPr>
          <w:cantSplit/>
          <w:trHeight w:val="80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761 - 780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2,05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1,90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3623" w:rsidRPr="00E63623" w:rsidTr="000A05B6">
        <w:tblPrEx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E63623" w:rsidP="00E6362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4459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781 - 800</w:t>
            </w: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D0705E" w:rsidP="00E6362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2,07</w:t>
            </w:r>
            <w:r w:rsidR="00E63623" w:rsidRPr="0064459A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63623" w:rsidRPr="0064459A" w:rsidRDefault="00A1569C" w:rsidP="00E6362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1,92</w:t>
            </w:r>
            <w:r w:rsidR="00E63623" w:rsidRPr="0064459A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2089C" w:rsidRDefault="0092089C" w:rsidP="00E63623">
      <w:bookmarkStart w:id="0" w:name="_GoBack"/>
      <w:bookmarkEnd w:id="0"/>
    </w:p>
    <w:sectPr w:rsidR="009208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87" w:rsidRDefault="005A1B87" w:rsidP="00E63623">
      <w:pPr>
        <w:spacing w:before="0" w:after="0" w:line="240" w:lineRule="auto"/>
      </w:pPr>
      <w:r>
        <w:separator/>
      </w:r>
    </w:p>
  </w:endnote>
  <w:endnote w:type="continuationSeparator" w:id="0">
    <w:p w:rsidR="005A1B87" w:rsidRDefault="005A1B87" w:rsidP="00E63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87" w:rsidRDefault="005A1B87" w:rsidP="00E63623">
      <w:pPr>
        <w:spacing w:before="0" w:after="0" w:line="240" w:lineRule="auto"/>
      </w:pPr>
      <w:r>
        <w:separator/>
      </w:r>
    </w:p>
  </w:footnote>
  <w:footnote w:type="continuationSeparator" w:id="0">
    <w:p w:rsidR="005A1B87" w:rsidRDefault="005A1B87" w:rsidP="00E636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23" w:rsidRDefault="00E63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E70F3" wp14:editId="33F0202D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CDD"/>
    <w:multiLevelType w:val="hybridMultilevel"/>
    <w:tmpl w:val="B0CAC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7D6A"/>
    <w:multiLevelType w:val="hybridMultilevel"/>
    <w:tmpl w:val="2D349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F8584A"/>
    <w:multiLevelType w:val="hybridMultilevel"/>
    <w:tmpl w:val="B0D8CC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3456"/>
    <w:multiLevelType w:val="hybridMultilevel"/>
    <w:tmpl w:val="1DB637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556293"/>
    <w:multiLevelType w:val="hybridMultilevel"/>
    <w:tmpl w:val="6E0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E9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404D2C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760B"/>
    <w:multiLevelType w:val="hybridMultilevel"/>
    <w:tmpl w:val="3F120230"/>
    <w:lvl w:ilvl="0" w:tplc="47DE870E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3"/>
    <w:rsid w:val="00044C0A"/>
    <w:rsid w:val="000821DC"/>
    <w:rsid w:val="0008445A"/>
    <w:rsid w:val="000A05B6"/>
    <w:rsid w:val="0010619A"/>
    <w:rsid w:val="00253599"/>
    <w:rsid w:val="00320579"/>
    <w:rsid w:val="003718FB"/>
    <w:rsid w:val="003F66E0"/>
    <w:rsid w:val="004557FA"/>
    <w:rsid w:val="004B0E3F"/>
    <w:rsid w:val="004D3861"/>
    <w:rsid w:val="00550A24"/>
    <w:rsid w:val="005A1B87"/>
    <w:rsid w:val="005E4C05"/>
    <w:rsid w:val="0064459A"/>
    <w:rsid w:val="00660E6E"/>
    <w:rsid w:val="006E3262"/>
    <w:rsid w:val="0070359C"/>
    <w:rsid w:val="007E40B9"/>
    <w:rsid w:val="007F5286"/>
    <w:rsid w:val="008308BF"/>
    <w:rsid w:val="00872C86"/>
    <w:rsid w:val="00880BB6"/>
    <w:rsid w:val="008F3BE7"/>
    <w:rsid w:val="0092089C"/>
    <w:rsid w:val="00957E9E"/>
    <w:rsid w:val="0099170F"/>
    <w:rsid w:val="009E3381"/>
    <w:rsid w:val="009E6A1F"/>
    <w:rsid w:val="00A13F32"/>
    <w:rsid w:val="00A1569C"/>
    <w:rsid w:val="00A7291D"/>
    <w:rsid w:val="00A84A38"/>
    <w:rsid w:val="00AC6816"/>
    <w:rsid w:val="00B12AD8"/>
    <w:rsid w:val="00C52D68"/>
    <w:rsid w:val="00C7632A"/>
    <w:rsid w:val="00D0705E"/>
    <w:rsid w:val="00DC01EF"/>
    <w:rsid w:val="00E01478"/>
    <w:rsid w:val="00E21665"/>
    <w:rsid w:val="00E633D1"/>
    <w:rsid w:val="00E63623"/>
    <w:rsid w:val="00E87136"/>
    <w:rsid w:val="00E930D9"/>
    <w:rsid w:val="00EB7096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2AD8"/>
    <w:pPr>
      <w:keepNext/>
      <w:keepLines/>
      <w:numPr>
        <w:numId w:val="7"/>
      </w:numPr>
      <w:spacing w:before="540" w:after="540" w:line="360" w:lineRule="exact"/>
      <w:ind w:left="283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12AD8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2AD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12AD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2AD8"/>
    <w:pPr>
      <w:keepNext/>
      <w:keepLines/>
      <w:numPr>
        <w:numId w:val="7"/>
      </w:numPr>
      <w:spacing w:before="540" w:after="540" w:line="360" w:lineRule="exact"/>
      <w:ind w:left="283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12AD8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2AD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12AD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6F4E-22F6-4D80-B0D4-B948C03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 uprawnione do ulgi 95 procent</vt:lpstr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 uprawnione do ulgi 95 procent</dc:title>
  <dc:subject>Osoby niepełnosprawne uprawnione do ulgi 95 procent wraz z tabelą opłat za bilety jednorazowe z ulgą 95 procent</dc:subject>
  <dc:creator>Bąk Ewa</dc:creator>
  <dc:description>Osoby niepełnosprawne uprawnione do 95 procentowej ulgi wraz z tabelą opłat za bilety jednorazowe z ulgą 95 procent</dc:description>
  <cp:lastModifiedBy>Bąk Ewa</cp:lastModifiedBy>
  <cp:revision>4</cp:revision>
  <cp:lastPrinted>2016-06-29T08:32:00Z</cp:lastPrinted>
  <dcterms:created xsi:type="dcterms:W3CDTF">2016-06-29T08:32:00Z</dcterms:created>
  <dcterms:modified xsi:type="dcterms:W3CDTF">2016-06-29T08:32:00Z</dcterms:modified>
</cp:coreProperties>
</file>